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E0B" w:rsidRDefault="002C3C19" w:rsidP="00767D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ПРОЕКТ</w:t>
      </w:r>
    </w:p>
    <w:p w:rsidR="002C3C19" w:rsidRPr="00D64875" w:rsidRDefault="002C3C19" w:rsidP="00767D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6487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 КУРСКОЙ ОБЛАСТИ </w:t>
      </w:r>
    </w:p>
    <w:p w:rsidR="002C3C19" w:rsidRPr="002C3C19" w:rsidRDefault="002C3C19" w:rsidP="00767D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3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B3E0B" w:rsidRPr="00794698" w:rsidRDefault="00AB3E0B" w:rsidP="00B2438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698" w:rsidRPr="00794698" w:rsidRDefault="00794698" w:rsidP="007946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4698">
        <w:rPr>
          <w:rFonts w:ascii="Times New Roman" w:hAnsi="Times New Roman" w:cs="Times New Roman"/>
          <w:sz w:val="28"/>
          <w:szCs w:val="28"/>
        </w:rPr>
        <w:t>Об утверждении критериев отнесения деятельности юридических лиц и индивидуальных предпринимателей к категориям риска при организации  регионального государственного контроля (надзора) в области регулируемых государством цен (тарифов)</w:t>
      </w:r>
    </w:p>
    <w:p w:rsidR="00794698" w:rsidRPr="00794698" w:rsidRDefault="00794698" w:rsidP="007946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4698" w:rsidRPr="00794698" w:rsidRDefault="00794698" w:rsidP="007946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698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17</w:t>
      </w:r>
      <w:r w:rsidR="003C78D2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794698">
        <w:rPr>
          <w:rFonts w:ascii="Times New Roman" w:hAnsi="Times New Roman" w:cs="Times New Roman"/>
          <w:sz w:val="28"/>
          <w:szCs w:val="28"/>
        </w:rPr>
        <w:t>2016</w:t>
      </w:r>
      <w:r w:rsidR="003C78D2">
        <w:rPr>
          <w:rFonts w:ascii="Times New Roman" w:hAnsi="Times New Roman" w:cs="Times New Roman"/>
          <w:sz w:val="28"/>
          <w:szCs w:val="28"/>
        </w:rPr>
        <w:t xml:space="preserve"> г.</w:t>
      </w:r>
      <w:r w:rsidRPr="00794698">
        <w:rPr>
          <w:rFonts w:ascii="Times New Roman" w:hAnsi="Times New Roman" w:cs="Times New Roman"/>
          <w:sz w:val="28"/>
          <w:szCs w:val="28"/>
        </w:rPr>
        <w:t xml:space="preserve"> №806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Федерации», постановлением Администрации Курской области от 08.05.2019 №397-па «Об утверждении Перечня видов регионального государственного контроля (надзора), в отношении которых применяется риск-ориентированный подход» Администрация Курской области  ПОСТАНОВЛЯЕТ:</w:t>
      </w:r>
    </w:p>
    <w:p w:rsidR="00BA5AD8" w:rsidRPr="00794698" w:rsidRDefault="00105B76" w:rsidP="0079469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94698">
        <w:rPr>
          <w:rFonts w:ascii="Times New Roman" w:hAnsi="Times New Roman" w:cs="Times New Roman"/>
          <w:b w:val="0"/>
          <w:sz w:val="28"/>
          <w:szCs w:val="28"/>
        </w:rPr>
        <w:t>1.</w:t>
      </w:r>
      <w:r w:rsidR="00767DDA" w:rsidRPr="00794698">
        <w:rPr>
          <w:rFonts w:ascii="Times New Roman" w:hAnsi="Times New Roman" w:cs="Times New Roman"/>
          <w:b w:val="0"/>
          <w:sz w:val="28"/>
          <w:szCs w:val="28"/>
        </w:rPr>
        <w:t xml:space="preserve"> Утвердить прилагаемые критерии отнесения деятельности юридических лиц и индивидуальных предпринимателей к категориям риска при организации </w:t>
      </w:r>
      <w:r w:rsidR="00794698" w:rsidRPr="00794698">
        <w:rPr>
          <w:rFonts w:ascii="Times New Roman" w:hAnsi="Times New Roman" w:cs="Times New Roman"/>
          <w:b w:val="0"/>
          <w:sz w:val="28"/>
          <w:szCs w:val="28"/>
        </w:rPr>
        <w:t>регионального государственного контроля (надзора) в области регулируемых государством цен (тарифов)</w:t>
      </w:r>
      <w:r w:rsidR="00B919C5" w:rsidRPr="00794698">
        <w:rPr>
          <w:rFonts w:ascii="Times New Roman" w:hAnsi="Times New Roman" w:cs="Times New Roman"/>
          <w:b w:val="0"/>
          <w:sz w:val="28"/>
          <w:szCs w:val="28"/>
        </w:rPr>
        <w:t>.</w:t>
      </w:r>
      <w:r w:rsidR="00BA5AD8" w:rsidRPr="007946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94698" w:rsidRPr="00794698" w:rsidRDefault="00794698" w:rsidP="007946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698">
        <w:rPr>
          <w:rFonts w:ascii="Times New Roman" w:hAnsi="Times New Roman" w:cs="Times New Roman"/>
          <w:sz w:val="28"/>
          <w:szCs w:val="28"/>
        </w:rPr>
        <w:t>2. Периодичность проведения плановых проверок юридических лиц и индивидуальных предпринимателей, осуществляющих деятельность в области регулируемых государством цен (тарифов), в зависимости от присвоенной их деятельности категории риска, если иное не установлено федеральными законами:</w:t>
      </w:r>
    </w:p>
    <w:p w:rsidR="00786A78" w:rsidRPr="00794698" w:rsidRDefault="00786A78" w:rsidP="007946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4698">
        <w:rPr>
          <w:rFonts w:ascii="Times New Roman" w:hAnsi="Times New Roman" w:cs="Times New Roman"/>
          <w:bCs/>
          <w:sz w:val="28"/>
          <w:szCs w:val="28"/>
        </w:rPr>
        <w:t xml:space="preserve">для категории среднего риска - </w:t>
      </w:r>
      <w:r w:rsidR="00B24382" w:rsidRPr="00794698">
        <w:rPr>
          <w:rFonts w:ascii="Times New Roman" w:hAnsi="Times New Roman" w:cs="Times New Roman"/>
          <w:bCs/>
          <w:sz w:val="28"/>
          <w:szCs w:val="28"/>
        </w:rPr>
        <w:t>не чаще 1 раза в 4 года и не реже 1 раза в 5 лет</w:t>
      </w:r>
      <w:r w:rsidRPr="00794698">
        <w:rPr>
          <w:rFonts w:ascii="Times New Roman" w:hAnsi="Times New Roman" w:cs="Times New Roman"/>
          <w:bCs/>
          <w:sz w:val="28"/>
          <w:szCs w:val="28"/>
        </w:rPr>
        <w:t>;</w:t>
      </w:r>
    </w:p>
    <w:p w:rsidR="00786A78" w:rsidRPr="00794698" w:rsidRDefault="00786A78" w:rsidP="00B24382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4698">
        <w:rPr>
          <w:rFonts w:ascii="Times New Roman" w:hAnsi="Times New Roman" w:cs="Times New Roman"/>
          <w:bCs/>
          <w:sz w:val="28"/>
          <w:szCs w:val="28"/>
        </w:rPr>
        <w:t xml:space="preserve">для категории умеренного риска - </w:t>
      </w:r>
      <w:r w:rsidR="00B24382" w:rsidRPr="00794698">
        <w:rPr>
          <w:rFonts w:ascii="Times New Roman" w:hAnsi="Times New Roman" w:cs="Times New Roman"/>
          <w:bCs/>
          <w:sz w:val="28"/>
          <w:szCs w:val="28"/>
        </w:rPr>
        <w:t>не чаще 1 раза в 6 лет и не реже 1 раза в 8 лет.</w:t>
      </w:r>
    </w:p>
    <w:p w:rsidR="00786A78" w:rsidRPr="00794698" w:rsidRDefault="00786A78" w:rsidP="00B24382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4698">
        <w:rPr>
          <w:rFonts w:ascii="Times New Roman" w:hAnsi="Times New Roman" w:cs="Times New Roman"/>
          <w:bCs/>
          <w:sz w:val="28"/>
          <w:szCs w:val="28"/>
        </w:rPr>
        <w:t>В отношении юридических лиц и индивидуальных предпринимателей, осуществляющих экономическую деятельность, отнесенную к категории низкого риска, плановые проверки не проводятся.</w:t>
      </w:r>
    </w:p>
    <w:p w:rsidR="00767DDA" w:rsidRPr="00794698" w:rsidRDefault="00767DDA" w:rsidP="00B24382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382" w:rsidRPr="00794698" w:rsidRDefault="00B24382" w:rsidP="00B24382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382" w:rsidRPr="00794698" w:rsidRDefault="00B24382" w:rsidP="00B24382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B76" w:rsidRPr="00794698" w:rsidRDefault="00105B76" w:rsidP="00B243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69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исполняющий обязанности</w:t>
      </w:r>
    </w:p>
    <w:p w:rsidR="00105B76" w:rsidRDefault="00105B76" w:rsidP="00B243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Губернатора Курской области                                                   Р.В. </w:t>
      </w:r>
      <w:proofErr w:type="spellStart"/>
      <w:r w:rsidRPr="007946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Старовойт</w:t>
      </w:r>
      <w:proofErr w:type="spellEnd"/>
    </w:p>
    <w:p w:rsidR="0051287B" w:rsidRDefault="0051287B" w:rsidP="00B243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87B" w:rsidRDefault="0051287B" w:rsidP="00B243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87B" w:rsidRDefault="0051287B" w:rsidP="00B243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87B" w:rsidRPr="00963C47" w:rsidRDefault="0051287B" w:rsidP="0051287B">
      <w:pPr>
        <w:pStyle w:val="ConsPlusNormal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t>Утверждены</w:t>
      </w:r>
    </w:p>
    <w:p w:rsidR="0051287B" w:rsidRPr="00963C47" w:rsidRDefault="0051287B" w:rsidP="0051287B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51287B" w:rsidRPr="00963C47" w:rsidRDefault="0051287B" w:rsidP="0051287B">
      <w:pPr>
        <w:pStyle w:val="ConsPlusNormal"/>
        <w:tabs>
          <w:tab w:val="center" w:pos="6945"/>
          <w:tab w:val="right" w:pos="9071"/>
        </w:tabs>
        <w:ind w:firstLine="4820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tab/>
        <w:t>Администрации Курской области</w:t>
      </w:r>
      <w:r w:rsidRPr="00963C47">
        <w:rPr>
          <w:rFonts w:ascii="Times New Roman" w:hAnsi="Times New Roman" w:cs="Times New Roman"/>
          <w:sz w:val="28"/>
          <w:szCs w:val="28"/>
        </w:rPr>
        <w:tab/>
      </w:r>
    </w:p>
    <w:p w:rsidR="0051287B" w:rsidRPr="00963C47" w:rsidRDefault="0051287B" w:rsidP="0051287B">
      <w:pPr>
        <w:pStyle w:val="ConsPlusNormal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51287B" w:rsidRPr="00963C47" w:rsidRDefault="0051287B" w:rsidP="00512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6"/>
      <w:bookmarkEnd w:id="0"/>
      <w:r w:rsidRPr="00963C47">
        <w:rPr>
          <w:rFonts w:ascii="Times New Roman" w:hAnsi="Times New Roman" w:cs="Times New Roman"/>
          <w:sz w:val="28"/>
          <w:szCs w:val="28"/>
        </w:rPr>
        <w:t>КРИТЕРИИ</w:t>
      </w:r>
    </w:p>
    <w:p w:rsidR="0051287B" w:rsidRPr="00963C47" w:rsidRDefault="0051287B" w:rsidP="0051287B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3C47">
        <w:rPr>
          <w:rFonts w:ascii="Times New Roman" w:hAnsi="Times New Roman" w:cs="Times New Roman"/>
          <w:b w:val="0"/>
          <w:sz w:val="28"/>
          <w:szCs w:val="28"/>
        </w:rPr>
        <w:t>отнесения деятельности юридических лиц и индивидуальных предпринимателей к категориям риска при организации регионального государственного контроля (надзора) в области регулируемых государством цен (тарифов)</w:t>
      </w:r>
    </w:p>
    <w:p w:rsidR="0051287B" w:rsidRPr="00963C47" w:rsidRDefault="0051287B" w:rsidP="0051287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t>1. Отнесение деятельности юридических лиц и индивидуальных предпринимателей, к определенной категории риска при организации регионального государственного контроля (надзора) в области регулируемых государством цен (тарифов) осуществляется с учетом тяжести потенциальных негативных последствий возможного нарушения порядка ценообразования,</w:t>
      </w:r>
      <w:r w:rsidRPr="00963C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C47">
        <w:rPr>
          <w:rFonts w:ascii="Times New Roman" w:hAnsi="Times New Roman" w:cs="Times New Roman"/>
          <w:sz w:val="28"/>
          <w:szCs w:val="28"/>
        </w:rPr>
        <w:t>в соответствии с приложением к настоящему документу.</w:t>
      </w: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t xml:space="preserve">2. Деятельность юридических лиц и индивидуальных предпринимателей, подлежащая отнесению в соответствии с </w:t>
      </w:r>
      <w:hyperlink r:id="rId5" w:history="1">
        <w:r w:rsidRPr="00963C47">
          <w:rPr>
            <w:rFonts w:ascii="Times New Roman" w:hAnsi="Times New Roman" w:cs="Times New Roman"/>
            <w:sz w:val="28"/>
            <w:szCs w:val="28"/>
          </w:rPr>
          <w:t>приложением</w:t>
        </w:r>
      </w:hyperlink>
      <w:r w:rsidRPr="00963C47">
        <w:rPr>
          <w:rFonts w:ascii="Times New Roman" w:hAnsi="Times New Roman" w:cs="Times New Roman"/>
          <w:sz w:val="28"/>
          <w:szCs w:val="28"/>
        </w:rPr>
        <w:t xml:space="preserve"> к настоящему документу к категории среднего риска, подлежит отнесению к указанной категории при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963C47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63C47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963C47">
        <w:rPr>
          <w:rFonts w:ascii="Times New Roman" w:hAnsi="Times New Roman" w:cs="Times New Roman"/>
          <w:sz w:val="28"/>
          <w:szCs w:val="28"/>
        </w:rPr>
        <w:t>:</w:t>
      </w: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t>наличие в течение 3 лет на день принятия решения о присвоении (изменении) категории риска вступившего в законную силу постановления о назначении административного наказания юридическому лицу, его должностным лицам, индивидуальному предпринимателю за совершение административного правонарушения по статье 14.6 Кодекса Российской Федерации об административных правонарушениях.</w:t>
      </w: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t xml:space="preserve">3. Деятельность юридических лиц и индивидуальных предпринимателей, подлежащая отнесению в соответствии с </w:t>
      </w:r>
      <w:hyperlink r:id="rId6" w:history="1">
        <w:r w:rsidRPr="00963C47">
          <w:rPr>
            <w:rFonts w:ascii="Times New Roman" w:hAnsi="Times New Roman" w:cs="Times New Roman"/>
            <w:sz w:val="28"/>
            <w:szCs w:val="28"/>
          </w:rPr>
          <w:t>приложением</w:t>
        </w:r>
      </w:hyperlink>
      <w:r w:rsidRPr="00963C47">
        <w:rPr>
          <w:rFonts w:ascii="Times New Roman" w:hAnsi="Times New Roman" w:cs="Times New Roman"/>
          <w:sz w:val="28"/>
          <w:szCs w:val="28"/>
        </w:rPr>
        <w:t xml:space="preserve"> к настоящему документу к категории умеренного риска, подлежит отнесению к указанной категории при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963C47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63C47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963C47">
        <w:rPr>
          <w:rFonts w:ascii="Times New Roman" w:hAnsi="Times New Roman" w:cs="Times New Roman"/>
          <w:sz w:val="28"/>
          <w:szCs w:val="28"/>
        </w:rPr>
        <w:t>:</w:t>
      </w: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t>наличие в течение 5 лет на день принятия решения о присвоении (изменении) категории риска вступившего в законную силу постановления о назначении административного наказания юридическому лицу, его должностным лицам, индивидуальному предпринимателю за совершение административного правонарушения по статье 14.6 Кодекса Российской Федерации об административных правонарушениях.</w:t>
      </w: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t xml:space="preserve">4. Деятельность юридических лиц и индивидуальных предпринимателей, подлежащая отнесению в соответствии с </w:t>
      </w:r>
      <w:hyperlink r:id="rId7" w:history="1">
        <w:r w:rsidRPr="00963C47">
          <w:rPr>
            <w:rFonts w:ascii="Times New Roman" w:hAnsi="Times New Roman" w:cs="Times New Roman"/>
            <w:sz w:val="28"/>
            <w:szCs w:val="28"/>
          </w:rPr>
          <w:t>приложением</w:t>
        </w:r>
      </w:hyperlink>
      <w:r w:rsidRPr="00963C47">
        <w:rPr>
          <w:rFonts w:ascii="Times New Roman" w:hAnsi="Times New Roman" w:cs="Times New Roman"/>
          <w:sz w:val="28"/>
          <w:szCs w:val="28"/>
        </w:rPr>
        <w:t xml:space="preserve"> к настоящему документу к категории низкого риска, подлежит отнесению к указанной категории при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963C47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63C47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963C47">
        <w:rPr>
          <w:rFonts w:ascii="Times New Roman" w:hAnsi="Times New Roman" w:cs="Times New Roman"/>
          <w:sz w:val="28"/>
          <w:szCs w:val="28"/>
        </w:rPr>
        <w:t>:</w:t>
      </w: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lastRenderedPageBreak/>
        <w:t>отсутствие в течение 5 лет на день принятия решения о присвоении (изменении) категории риска вступившего в законную силу постановления о назначении административного наказания юридическому лицу, его должностным лицам, индивидуальному предпринимателю за совершение административного правонарушения по статье 14.6 Кодекса Российской Федерации об административных правонарушениях.</w:t>
      </w: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87B" w:rsidRPr="00963C47" w:rsidRDefault="0051287B" w:rsidP="0051287B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63C4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51287B" w:rsidRPr="00963C47" w:rsidRDefault="0051287B" w:rsidP="0051287B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3C47">
        <w:rPr>
          <w:rFonts w:ascii="Times New Roman" w:hAnsi="Times New Roman" w:cs="Times New Roman"/>
          <w:b w:val="0"/>
          <w:sz w:val="28"/>
          <w:szCs w:val="28"/>
        </w:rPr>
        <w:t>к критериям отнесения деятельности юридических лиц и индивидуальных предпринимателей к категориям риска при организации регионального государственного контроля (надзора) в области регулируемых государством цен (тарифов)</w:t>
      </w:r>
    </w:p>
    <w:p w:rsidR="0051287B" w:rsidRPr="00963C47" w:rsidRDefault="0051287B" w:rsidP="0051287B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287B" w:rsidRPr="00963C47" w:rsidRDefault="0051287B" w:rsidP="0051287B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287B" w:rsidRPr="00963C47" w:rsidRDefault="0051287B" w:rsidP="0051287B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287B" w:rsidRPr="00963C47" w:rsidRDefault="0051287B" w:rsidP="005128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C47">
        <w:rPr>
          <w:rFonts w:ascii="Times New Roman" w:hAnsi="Times New Roman" w:cs="Times New Roman"/>
          <w:b/>
          <w:sz w:val="28"/>
          <w:szCs w:val="28"/>
        </w:rPr>
        <w:t>КАТЕГОРИИ</w:t>
      </w:r>
    </w:p>
    <w:p w:rsidR="0051287B" w:rsidRPr="00963C47" w:rsidRDefault="0051287B" w:rsidP="0051287B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3C47">
        <w:rPr>
          <w:rFonts w:ascii="Times New Roman" w:hAnsi="Times New Roman" w:cs="Times New Roman"/>
          <w:b w:val="0"/>
          <w:sz w:val="28"/>
          <w:szCs w:val="28"/>
        </w:rPr>
        <w:t>риска при организации регионального государственного контроля (надзора) в области регулируемых государством цен (тарифов)</w:t>
      </w:r>
    </w:p>
    <w:p w:rsidR="0051287B" w:rsidRPr="00963C47" w:rsidRDefault="0051287B" w:rsidP="0051287B">
      <w:pPr>
        <w:pStyle w:val="ConsPlusTitle"/>
        <w:rPr>
          <w:rFonts w:ascii="Times New Roman" w:hAnsi="Times New Roman" w:cs="Times New Roman"/>
          <w:sz w:val="27"/>
          <w:szCs w:val="27"/>
        </w:rPr>
      </w:pP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940"/>
        <w:gridCol w:w="7560"/>
        <w:gridCol w:w="1418"/>
      </w:tblGrid>
      <w:tr w:rsidR="0051287B" w:rsidRPr="00963C47" w:rsidTr="003B4706">
        <w:tc>
          <w:tcPr>
            <w:tcW w:w="940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560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Объекты организации регионального  государственного контроля (надзора) в области регулируемых государством цен (тарифов)</w:t>
            </w:r>
          </w:p>
        </w:tc>
        <w:tc>
          <w:tcPr>
            <w:tcW w:w="1418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риска</w:t>
            </w:r>
          </w:p>
        </w:tc>
      </w:tr>
      <w:tr w:rsidR="0051287B" w:rsidRPr="00963C47" w:rsidTr="003B4706">
        <w:tc>
          <w:tcPr>
            <w:tcW w:w="940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287B" w:rsidRPr="00963C47" w:rsidTr="003B4706">
        <w:tc>
          <w:tcPr>
            <w:tcW w:w="940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</w:t>
            </w:r>
          </w:p>
        </w:tc>
        <w:tc>
          <w:tcPr>
            <w:tcW w:w="7560" w:type="dxa"/>
          </w:tcPr>
          <w:p w:rsidR="0051287B" w:rsidRPr="00963C47" w:rsidRDefault="0051287B" w:rsidP="003B47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Критерии тяжести потенциальных  негативных последствий возможного несоблюдения обязательных требований</w:t>
            </w:r>
          </w:p>
        </w:tc>
        <w:tc>
          <w:tcPr>
            <w:tcW w:w="1418" w:type="dxa"/>
          </w:tcPr>
          <w:p w:rsidR="0051287B" w:rsidRPr="00963C47" w:rsidRDefault="0051287B" w:rsidP="003B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87B" w:rsidRPr="00963C47" w:rsidTr="003B4706">
        <w:tc>
          <w:tcPr>
            <w:tcW w:w="940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0" w:type="dxa"/>
          </w:tcPr>
          <w:p w:rsidR="0051287B" w:rsidRPr="00963C47" w:rsidRDefault="0051287B" w:rsidP="003B47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юридических лиц и индивидуальных предпринимателей в области регулируемых государством цен (тарифов) при отсутствии обстоятельств, предусмотренных разделом </w:t>
            </w:r>
            <w:r w:rsidRPr="00963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риложения</w:t>
            </w:r>
          </w:p>
        </w:tc>
        <w:tc>
          <w:tcPr>
            <w:tcW w:w="1418" w:type="dxa"/>
          </w:tcPr>
          <w:p w:rsidR="0051287B" w:rsidRPr="00963C47" w:rsidRDefault="0051287B" w:rsidP="003B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низкий риск</w:t>
            </w:r>
          </w:p>
        </w:tc>
      </w:tr>
      <w:tr w:rsidR="0051287B" w:rsidRPr="00963C47" w:rsidTr="003B4706">
        <w:tc>
          <w:tcPr>
            <w:tcW w:w="940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0" w:type="dxa"/>
          </w:tcPr>
          <w:p w:rsidR="0051287B" w:rsidRPr="00963C47" w:rsidRDefault="0051287B" w:rsidP="003B47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Критерии вероятности несоблюдения обязательных требований</w:t>
            </w:r>
          </w:p>
        </w:tc>
        <w:tc>
          <w:tcPr>
            <w:tcW w:w="1418" w:type="dxa"/>
          </w:tcPr>
          <w:p w:rsidR="0051287B" w:rsidRPr="00963C47" w:rsidRDefault="0051287B" w:rsidP="003B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87B" w:rsidRPr="00963C47" w:rsidTr="003B4706">
        <w:tc>
          <w:tcPr>
            <w:tcW w:w="940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560" w:type="dxa"/>
          </w:tcPr>
          <w:p w:rsidR="0051287B" w:rsidRPr="00963C47" w:rsidRDefault="0051287B" w:rsidP="003B47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осуществляющие деятельность в области регулируемых государством цен (тарифов), при наличии вступившего в законную силу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предусмотренного статьей 14.6 Кодекса</w:t>
            </w:r>
            <w:proofErr w:type="gramEnd"/>
            <w:r w:rsidRPr="00963C4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 </w:t>
            </w:r>
          </w:p>
        </w:tc>
        <w:tc>
          <w:tcPr>
            <w:tcW w:w="1418" w:type="dxa"/>
          </w:tcPr>
          <w:p w:rsidR="0051287B" w:rsidRPr="00963C47" w:rsidRDefault="0051287B" w:rsidP="003B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7B" w:rsidRPr="00963C47" w:rsidRDefault="0051287B" w:rsidP="003B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7B" w:rsidRPr="00963C47" w:rsidRDefault="0051287B" w:rsidP="003B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7B" w:rsidRPr="00963C47" w:rsidRDefault="0051287B" w:rsidP="003B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средний риск</w:t>
            </w:r>
          </w:p>
        </w:tc>
      </w:tr>
      <w:tr w:rsidR="0051287B" w:rsidRPr="00963C47" w:rsidTr="003B4706">
        <w:trPr>
          <w:trHeight w:val="237"/>
        </w:trPr>
        <w:tc>
          <w:tcPr>
            <w:tcW w:w="940" w:type="dxa"/>
          </w:tcPr>
          <w:p w:rsidR="0051287B" w:rsidRPr="00963C47" w:rsidRDefault="0051287B" w:rsidP="003B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560" w:type="dxa"/>
          </w:tcPr>
          <w:p w:rsidR="0051287B" w:rsidRPr="00963C47" w:rsidRDefault="0051287B" w:rsidP="003B47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C4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 и индивидуальные предприниматели, осуществляющие деятельность в области регулируемых государством цен (тарифов), при наличии вступившего в законную силу в течение последних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 xml:space="preserve">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предусмотренного статьей 14.6 Кодекса</w:t>
            </w:r>
            <w:proofErr w:type="gramEnd"/>
            <w:r w:rsidRPr="00963C4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418" w:type="dxa"/>
          </w:tcPr>
          <w:p w:rsidR="0051287B" w:rsidRPr="00963C47" w:rsidRDefault="0051287B" w:rsidP="003B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7B" w:rsidRPr="00963C47" w:rsidRDefault="0051287B" w:rsidP="003B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7B" w:rsidRPr="00963C47" w:rsidRDefault="0051287B" w:rsidP="003B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C47">
              <w:rPr>
                <w:rFonts w:ascii="Times New Roman" w:hAnsi="Times New Roman" w:cs="Times New Roman"/>
                <w:sz w:val="24"/>
                <w:szCs w:val="24"/>
              </w:rPr>
              <w:t>умеренный риск</w:t>
            </w:r>
          </w:p>
        </w:tc>
      </w:tr>
    </w:tbl>
    <w:p w:rsidR="0051287B" w:rsidRPr="00963C47" w:rsidRDefault="0051287B" w:rsidP="0051287B">
      <w:pPr>
        <w:rPr>
          <w:rFonts w:ascii="Times New Roman" w:hAnsi="Times New Roman" w:cs="Times New Roman"/>
        </w:rPr>
      </w:pPr>
    </w:p>
    <w:p w:rsidR="00794698" w:rsidRPr="00794698" w:rsidRDefault="00794698" w:rsidP="00B243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794698" w:rsidRPr="00794698" w:rsidSect="0079469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DDA"/>
    <w:rsid w:val="0000734E"/>
    <w:rsid w:val="0001711E"/>
    <w:rsid w:val="00023ED4"/>
    <w:rsid w:val="00105B76"/>
    <w:rsid w:val="00140319"/>
    <w:rsid w:val="00180368"/>
    <w:rsid w:val="001B077D"/>
    <w:rsid w:val="00276F23"/>
    <w:rsid w:val="002C3C19"/>
    <w:rsid w:val="003C78D2"/>
    <w:rsid w:val="0050732B"/>
    <w:rsid w:val="0051287B"/>
    <w:rsid w:val="005338D3"/>
    <w:rsid w:val="005977FC"/>
    <w:rsid w:val="005A4DDD"/>
    <w:rsid w:val="006B25A0"/>
    <w:rsid w:val="00767DDA"/>
    <w:rsid w:val="00786A78"/>
    <w:rsid w:val="00794698"/>
    <w:rsid w:val="007E7D53"/>
    <w:rsid w:val="007F48D7"/>
    <w:rsid w:val="0097183B"/>
    <w:rsid w:val="00991456"/>
    <w:rsid w:val="00AB3E0B"/>
    <w:rsid w:val="00B24382"/>
    <w:rsid w:val="00B919C5"/>
    <w:rsid w:val="00BA5AD8"/>
    <w:rsid w:val="00BE3756"/>
    <w:rsid w:val="00D64875"/>
    <w:rsid w:val="00DD2678"/>
    <w:rsid w:val="00DE2A92"/>
    <w:rsid w:val="00EB2DFC"/>
    <w:rsid w:val="00F8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67D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67D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767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67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7D5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86A78"/>
    <w:pPr>
      <w:ind w:left="720"/>
      <w:contextualSpacing/>
    </w:pPr>
  </w:style>
  <w:style w:type="paragraph" w:customStyle="1" w:styleId="ConsPlusNormal">
    <w:name w:val="ConsPlusNormal"/>
    <w:rsid w:val="00794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4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uiPriority w:val="39"/>
    <w:rsid w:val="0051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67D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67D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767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67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7D5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86A78"/>
    <w:pPr>
      <w:ind w:left="720"/>
      <w:contextualSpacing/>
    </w:pPr>
  </w:style>
  <w:style w:type="paragraph" w:customStyle="1" w:styleId="ConsPlusNormal">
    <w:name w:val="ConsPlusNormal"/>
    <w:rsid w:val="00794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4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uiPriority w:val="39"/>
    <w:rsid w:val="0051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5540955D7FE397FC63E1C1BDF2B72C13853438CEA0BED888E73EAF37E1570A22E2D2858ED595F68F4F205DC4DD6FFAB077A57FEFFCFC6968e1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5540955D7FE397FC63E1C1BDF2B72C13853438CEA0BED888E73EAF37E1570A22E2D2858ED595F68F4F205DC4DD6FFAB077A57FEFFCFC6968e1K" TargetMode="External"/><Relationship Id="rId5" Type="http://schemas.openxmlformats.org/officeDocument/2006/relationships/hyperlink" Target="consultantplus://offline/ref=855540955D7FE397FC63E1C1BDF2B72C13853438CEA0BED888E73EAF37E1570A22E2D2858ED595F68F4F205DC4DD6FFAB077A57FEFFCFC6968e1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Mahno</dc:creator>
  <cp:lastModifiedBy>Аdmin</cp:lastModifiedBy>
  <cp:revision>3</cp:revision>
  <cp:lastPrinted>2019-06-03T12:19:00Z</cp:lastPrinted>
  <dcterms:created xsi:type="dcterms:W3CDTF">2019-06-04T06:52:00Z</dcterms:created>
  <dcterms:modified xsi:type="dcterms:W3CDTF">2019-06-04T06:54:00Z</dcterms:modified>
</cp:coreProperties>
</file>