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45D0" w:rsidRPr="00E70B4A" w:rsidRDefault="008F45D0" w:rsidP="00E70B4A">
      <w:pPr>
        <w:pStyle w:val="1"/>
        <w:spacing w:before="0" w:beforeAutospacing="0" w:after="150" w:afterAutospacing="0"/>
        <w:ind w:firstLine="567"/>
        <w:contextualSpacing/>
        <w:jc w:val="center"/>
        <w:rPr>
          <w:b w:val="0"/>
          <w:bCs w:val="0"/>
          <w:sz w:val="28"/>
          <w:szCs w:val="28"/>
        </w:rPr>
      </w:pPr>
    </w:p>
    <w:p w:rsidR="00194186" w:rsidRDefault="008F45D0" w:rsidP="00E70B4A">
      <w:pPr>
        <w:pStyle w:val="1"/>
        <w:spacing w:before="0" w:beforeAutospacing="0" w:after="150" w:afterAutospacing="0"/>
        <w:ind w:firstLine="567"/>
        <w:contextualSpacing/>
        <w:jc w:val="center"/>
        <w:rPr>
          <w:bCs w:val="0"/>
          <w:sz w:val="28"/>
          <w:szCs w:val="28"/>
          <w:u w:val="single"/>
        </w:rPr>
      </w:pPr>
      <w:r w:rsidRPr="00E70B4A">
        <w:rPr>
          <w:bCs w:val="0"/>
          <w:sz w:val="28"/>
          <w:szCs w:val="28"/>
          <w:u w:val="single"/>
        </w:rPr>
        <w:t xml:space="preserve">Доклад по правоприменительной практике </w:t>
      </w:r>
      <w:r w:rsidR="00F75DDB" w:rsidRPr="00E70B4A">
        <w:rPr>
          <w:bCs w:val="0"/>
          <w:sz w:val="28"/>
          <w:szCs w:val="28"/>
          <w:u w:val="single"/>
        </w:rPr>
        <w:t>Комитета по тарифам</w:t>
      </w:r>
    </w:p>
    <w:p w:rsidR="008F45D0" w:rsidRDefault="00F75DDB" w:rsidP="00E70B4A">
      <w:pPr>
        <w:pStyle w:val="1"/>
        <w:spacing w:before="0" w:beforeAutospacing="0" w:after="150" w:afterAutospacing="0"/>
        <w:ind w:firstLine="567"/>
        <w:contextualSpacing/>
        <w:jc w:val="center"/>
        <w:rPr>
          <w:bCs w:val="0"/>
          <w:sz w:val="28"/>
          <w:szCs w:val="28"/>
          <w:u w:val="single"/>
        </w:rPr>
      </w:pPr>
      <w:r w:rsidRPr="00E70B4A">
        <w:rPr>
          <w:bCs w:val="0"/>
          <w:sz w:val="28"/>
          <w:szCs w:val="28"/>
          <w:u w:val="single"/>
        </w:rPr>
        <w:t xml:space="preserve"> и ценам Курской области </w:t>
      </w:r>
      <w:r w:rsidR="008F45D0" w:rsidRPr="00E70B4A">
        <w:rPr>
          <w:bCs w:val="0"/>
          <w:sz w:val="28"/>
          <w:szCs w:val="28"/>
          <w:u w:val="single"/>
        </w:rPr>
        <w:t>(как делать нужно/можно)</w:t>
      </w:r>
    </w:p>
    <w:p w:rsidR="00053FF7" w:rsidRPr="00E70B4A" w:rsidRDefault="00053FF7" w:rsidP="00E70B4A">
      <w:pPr>
        <w:pStyle w:val="1"/>
        <w:spacing w:before="0" w:beforeAutospacing="0" w:after="150" w:afterAutospacing="0"/>
        <w:ind w:firstLine="567"/>
        <w:contextualSpacing/>
        <w:jc w:val="center"/>
        <w:rPr>
          <w:bCs w:val="0"/>
          <w:sz w:val="28"/>
          <w:szCs w:val="28"/>
          <w:u w:val="single"/>
        </w:rPr>
      </w:pPr>
      <w:r>
        <w:rPr>
          <w:bCs w:val="0"/>
          <w:sz w:val="28"/>
          <w:szCs w:val="28"/>
          <w:u w:val="single"/>
        </w:rPr>
        <w:t>(к 25.0</w:t>
      </w:r>
      <w:r w:rsidR="009908A2">
        <w:rPr>
          <w:bCs w:val="0"/>
          <w:sz w:val="28"/>
          <w:szCs w:val="28"/>
          <w:u w:val="single"/>
        </w:rPr>
        <w:t>9</w:t>
      </w:r>
      <w:r>
        <w:rPr>
          <w:bCs w:val="0"/>
          <w:sz w:val="28"/>
          <w:szCs w:val="28"/>
          <w:u w:val="single"/>
        </w:rPr>
        <w:t>.2020)</w:t>
      </w:r>
    </w:p>
    <w:p w:rsidR="00D709AD" w:rsidRPr="00E70B4A" w:rsidRDefault="00D709AD" w:rsidP="00E70B4A">
      <w:pPr>
        <w:shd w:val="clear" w:color="auto" w:fill="FFFFFF"/>
        <w:spacing w:after="150" w:line="240" w:lineRule="auto"/>
        <w:ind w:firstLine="567"/>
        <w:contextualSpacing/>
        <w:jc w:val="both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u w:val="single"/>
        </w:rPr>
      </w:pPr>
    </w:p>
    <w:p w:rsidR="00D709AD" w:rsidRPr="00E70B4A" w:rsidRDefault="00D709AD" w:rsidP="00E70B4A">
      <w:pPr>
        <w:shd w:val="clear" w:color="auto" w:fill="FFFFFF"/>
        <w:spacing w:after="3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E70B4A">
        <w:rPr>
          <w:rFonts w:ascii="Times New Roman" w:eastAsia="Times New Roman" w:hAnsi="Times New Roman" w:cs="Times New Roman"/>
          <w:sz w:val="28"/>
          <w:szCs w:val="28"/>
        </w:rPr>
        <w:t>Настоящие материалы публичного обсуждения результатов правопримен</w:t>
      </w:r>
      <w:r w:rsidRPr="00E70B4A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E70B4A">
        <w:rPr>
          <w:rFonts w:ascii="Times New Roman" w:eastAsia="Times New Roman" w:hAnsi="Times New Roman" w:cs="Times New Roman"/>
          <w:sz w:val="28"/>
          <w:szCs w:val="28"/>
        </w:rPr>
        <w:t>тельной практики комитета по тарифам и ценам Курской области  (далее - ком</w:t>
      </w:r>
      <w:r w:rsidRPr="00E70B4A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E70B4A">
        <w:rPr>
          <w:rFonts w:ascii="Times New Roman" w:eastAsia="Times New Roman" w:hAnsi="Times New Roman" w:cs="Times New Roman"/>
          <w:sz w:val="28"/>
          <w:szCs w:val="28"/>
        </w:rPr>
        <w:t>тет) по соблюдению обязательных требований разработаны в целях профилактики нарушений обязательных требований в рамках реализации положений Федерал</w:t>
      </w:r>
      <w:r w:rsidRPr="00E70B4A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E70B4A">
        <w:rPr>
          <w:rFonts w:ascii="Times New Roman" w:eastAsia="Times New Roman" w:hAnsi="Times New Roman" w:cs="Times New Roman"/>
          <w:sz w:val="28"/>
          <w:szCs w:val="28"/>
        </w:rPr>
        <w:t>ного закона от 26.12.2008 №294-ФЗ «О защите прав юридических лиц и индив</w:t>
      </w:r>
      <w:r w:rsidRPr="00E70B4A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E70B4A">
        <w:rPr>
          <w:rFonts w:ascii="Times New Roman" w:eastAsia="Times New Roman" w:hAnsi="Times New Roman" w:cs="Times New Roman"/>
          <w:sz w:val="28"/>
          <w:szCs w:val="28"/>
        </w:rPr>
        <w:t>дуальных предпринимателей при осуществлении государственного контроля (надзора) и муниципального контроля».</w:t>
      </w:r>
      <w:proofErr w:type="gramEnd"/>
    </w:p>
    <w:p w:rsidR="00D709AD" w:rsidRPr="00E70B4A" w:rsidRDefault="00D709AD" w:rsidP="00E70B4A">
      <w:pPr>
        <w:shd w:val="clear" w:color="auto" w:fill="FFFFFF"/>
        <w:spacing w:after="3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70B4A">
        <w:rPr>
          <w:rFonts w:ascii="Times New Roman" w:eastAsia="Times New Roman" w:hAnsi="Times New Roman" w:cs="Times New Roman"/>
          <w:sz w:val="28"/>
          <w:szCs w:val="28"/>
        </w:rPr>
        <w:t>При подготовке публичного обсуждения результатов правоприменительной практики учтены следующие документы:</w:t>
      </w:r>
    </w:p>
    <w:p w:rsidR="00D709AD" w:rsidRPr="00E70B4A" w:rsidRDefault="00D709AD" w:rsidP="00E70B4A">
      <w:pPr>
        <w:shd w:val="clear" w:color="auto" w:fill="FFFFFF"/>
        <w:spacing w:after="3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70B4A">
        <w:rPr>
          <w:rFonts w:ascii="Times New Roman" w:eastAsia="Times New Roman" w:hAnsi="Times New Roman" w:cs="Times New Roman"/>
          <w:sz w:val="28"/>
          <w:szCs w:val="28"/>
        </w:rPr>
        <w:t>методические рекомендации по обобщению и анализу правоприменительной практики контрольно-надзорной деятельности (утверждены подкомиссией по с</w:t>
      </w:r>
      <w:r w:rsidRPr="00E70B4A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E70B4A">
        <w:rPr>
          <w:rFonts w:ascii="Times New Roman" w:eastAsia="Times New Roman" w:hAnsi="Times New Roman" w:cs="Times New Roman"/>
          <w:sz w:val="28"/>
          <w:szCs w:val="28"/>
        </w:rPr>
        <w:t>вершенствованию контрольных (надзорных) и разрешительных функций фед</w:t>
      </w:r>
      <w:r w:rsidRPr="00E70B4A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E70B4A">
        <w:rPr>
          <w:rFonts w:ascii="Times New Roman" w:eastAsia="Times New Roman" w:hAnsi="Times New Roman" w:cs="Times New Roman"/>
          <w:sz w:val="28"/>
          <w:szCs w:val="28"/>
        </w:rPr>
        <w:t>ральных органов исполнительной власти при Правительственной комиссии по проведению административной реформы, протокол от 09.09.2016 № 7);</w:t>
      </w:r>
    </w:p>
    <w:p w:rsidR="00D709AD" w:rsidRPr="00E70B4A" w:rsidRDefault="00D709AD" w:rsidP="00E70B4A">
      <w:pPr>
        <w:shd w:val="clear" w:color="auto" w:fill="FFFFFF"/>
        <w:spacing w:after="3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70B4A">
        <w:rPr>
          <w:rFonts w:ascii="Times New Roman" w:eastAsia="Times New Roman" w:hAnsi="Times New Roman" w:cs="Times New Roman"/>
          <w:sz w:val="28"/>
          <w:szCs w:val="28"/>
        </w:rPr>
        <w:t>методические рекомендации по подготовке и проведению профилактических мероприятий, направленных на предупреждение нарушений обязательных треб</w:t>
      </w:r>
      <w:r w:rsidRPr="00E70B4A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E70B4A">
        <w:rPr>
          <w:rFonts w:ascii="Times New Roman" w:eastAsia="Times New Roman" w:hAnsi="Times New Roman" w:cs="Times New Roman"/>
          <w:sz w:val="28"/>
          <w:szCs w:val="28"/>
        </w:rPr>
        <w:t>ваний (утверждены подкомиссией по совершенствованию контрольных (надзо</w:t>
      </w:r>
      <w:r w:rsidRPr="00E70B4A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E70B4A">
        <w:rPr>
          <w:rFonts w:ascii="Times New Roman" w:eastAsia="Times New Roman" w:hAnsi="Times New Roman" w:cs="Times New Roman"/>
          <w:sz w:val="28"/>
          <w:szCs w:val="28"/>
        </w:rPr>
        <w:t>ных) и разрешительных функций федеральных органов исполнительной власти при Правительственной комиссии по проведению административной реформы, протокол от 20.01.2017 № 1);</w:t>
      </w:r>
    </w:p>
    <w:p w:rsidR="00D709AD" w:rsidRPr="00E70B4A" w:rsidRDefault="00D709AD" w:rsidP="00E70B4A">
      <w:pPr>
        <w:shd w:val="clear" w:color="auto" w:fill="FFFFFF"/>
        <w:spacing w:after="3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70B4A">
        <w:rPr>
          <w:rFonts w:ascii="Times New Roman" w:eastAsia="Times New Roman" w:hAnsi="Times New Roman" w:cs="Times New Roman"/>
          <w:sz w:val="28"/>
          <w:szCs w:val="28"/>
        </w:rPr>
        <w:t>методические рекомендации по организации и проведению публичных о</w:t>
      </w:r>
      <w:r w:rsidRPr="00E70B4A">
        <w:rPr>
          <w:rFonts w:ascii="Times New Roman" w:eastAsia="Times New Roman" w:hAnsi="Times New Roman" w:cs="Times New Roman"/>
          <w:sz w:val="28"/>
          <w:szCs w:val="28"/>
        </w:rPr>
        <w:t>б</w:t>
      </w:r>
      <w:r w:rsidRPr="00E70B4A">
        <w:rPr>
          <w:rFonts w:ascii="Times New Roman" w:eastAsia="Times New Roman" w:hAnsi="Times New Roman" w:cs="Times New Roman"/>
          <w:sz w:val="28"/>
          <w:szCs w:val="28"/>
        </w:rPr>
        <w:t>суждений результатов правоприменительной практики, руководств по соблюд</w:t>
      </w:r>
      <w:r w:rsidRPr="00E70B4A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E70B4A">
        <w:rPr>
          <w:rFonts w:ascii="Times New Roman" w:eastAsia="Times New Roman" w:hAnsi="Times New Roman" w:cs="Times New Roman"/>
          <w:sz w:val="28"/>
          <w:szCs w:val="28"/>
        </w:rPr>
        <w:t>нию обязательных требований органа государственного контроля (надзора) (утверждены проектным комитетом по основному направлению стратегического развития «Реформа контрольной и надзорной деятельности», протокол от 21.02.2017 № 13(2)).</w:t>
      </w:r>
    </w:p>
    <w:p w:rsidR="00D709AD" w:rsidRPr="00E70B4A" w:rsidRDefault="00D709AD" w:rsidP="00E70B4A">
      <w:pPr>
        <w:shd w:val="clear" w:color="auto" w:fill="FFFFFF"/>
        <w:spacing w:after="3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70B4A">
        <w:rPr>
          <w:rFonts w:ascii="Times New Roman" w:eastAsia="Times New Roman" w:hAnsi="Times New Roman" w:cs="Times New Roman"/>
          <w:sz w:val="28"/>
          <w:szCs w:val="28"/>
        </w:rPr>
        <w:t>Доклад содержит информацию о правоприменительной практике по собл</w:t>
      </w:r>
      <w:r w:rsidRPr="00E70B4A">
        <w:rPr>
          <w:rFonts w:ascii="Times New Roman" w:eastAsia="Times New Roman" w:hAnsi="Times New Roman" w:cs="Times New Roman"/>
          <w:sz w:val="28"/>
          <w:szCs w:val="28"/>
        </w:rPr>
        <w:t>ю</w:t>
      </w:r>
      <w:r w:rsidRPr="00E70B4A">
        <w:rPr>
          <w:rFonts w:ascii="Times New Roman" w:eastAsia="Times New Roman" w:hAnsi="Times New Roman" w:cs="Times New Roman"/>
          <w:sz w:val="28"/>
          <w:szCs w:val="28"/>
        </w:rPr>
        <w:t>дению обязательных требований по видам контроля (надзора), отнесенным к ко</w:t>
      </w:r>
      <w:r w:rsidRPr="00E70B4A"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E70B4A">
        <w:rPr>
          <w:rFonts w:ascii="Times New Roman" w:eastAsia="Times New Roman" w:hAnsi="Times New Roman" w:cs="Times New Roman"/>
          <w:sz w:val="28"/>
          <w:szCs w:val="28"/>
        </w:rPr>
        <w:t>петенции комитета.</w:t>
      </w:r>
    </w:p>
    <w:p w:rsidR="00D709AD" w:rsidRPr="00E70B4A" w:rsidRDefault="00D709AD" w:rsidP="00E70B4A">
      <w:pPr>
        <w:shd w:val="clear" w:color="auto" w:fill="FFFFFF"/>
        <w:spacing w:after="3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70B4A">
        <w:rPr>
          <w:rFonts w:ascii="Times New Roman" w:eastAsia="Times New Roman" w:hAnsi="Times New Roman" w:cs="Times New Roman"/>
          <w:sz w:val="28"/>
          <w:szCs w:val="28"/>
        </w:rPr>
        <w:t>Целями обобщения и анализа правоприменительной практики являются:</w:t>
      </w:r>
    </w:p>
    <w:p w:rsidR="00D709AD" w:rsidRPr="00E70B4A" w:rsidRDefault="00D709AD" w:rsidP="00E70B4A">
      <w:pPr>
        <w:shd w:val="clear" w:color="auto" w:fill="FFFFFF"/>
        <w:spacing w:after="3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70B4A">
        <w:rPr>
          <w:rFonts w:ascii="Times New Roman" w:eastAsia="Times New Roman" w:hAnsi="Times New Roman" w:cs="Times New Roman"/>
          <w:sz w:val="28"/>
          <w:szCs w:val="28"/>
        </w:rPr>
        <w:t>обеспечение единства практики применения федеральных законов и норм</w:t>
      </w:r>
      <w:r w:rsidRPr="00E70B4A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E70B4A">
        <w:rPr>
          <w:rFonts w:ascii="Times New Roman" w:eastAsia="Times New Roman" w:hAnsi="Times New Roman" w:cs="Times New Roman"/>
          <w:sz w:val="28"/>
          <w:szCs w:val="28"/>
        </w:rPr>
        <w:t>тивных правовых актов Российской Федерации, Курской области, обязательность применения которых установлена законодательством Российской Федерации, Курской области;</w:t>
      </w:r>
    </w:p>
    <w:p w:rsidR="00D709AD" w:rsidRPr="00E70B4A" w:rsidRDefault="00D709AD" w:rsidP="00E70B4A">
      <w:pPr>
        <w:shd w:val="clear" w:color="auto" w:fill="FFFFFF"/>
        <w:spacing w:after="3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70B4A">
        <w:rPr>
          <w:rFonts w:ascii="Times New Roman" w:eastAsia="Times New Roman" w:hAnsi="Times New Roman" w:cs="Times New Roman"/>
          <w:sz w:val="28"/>
          <w:szCs w:val="28"/>
        </w:rPr>
        <w:t>обеспечение доступности сведений о правоприменительной практике ком</w:t>
      </w:r>
      <w:r w:rsidRPr="00E70B4A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E70B4A">
        <w:rPr>
          <w:rFonts w:ascii="Times New Roman" w:eastAsia="Times New Roman" w:hAnsi="Times New Roman" w:cs="Times New Roman"/>
          <w:sz w:val="28"/>
          <w:szCs w:val="28"/>
        </w:rPr>
        <w:t>тета путем их публикации для сведения подконтрольных субъектов;</w:t>
      </w:r>
    </w:p>
    <w:p w:rsidR="00D709AD" w:rsidRPr="00E70B4A" w:rsidRDefault="00D709AD" w:rsidP="00E70B4A">
      <w:pPr>
        <w:shd w:val="clear" w:color="auto" w:fill="FFFFFF"/>
        <w:spacing w:after="3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70B4A">
        <w:rPr>
          <w:rFonts w:ascii="Times New Roman" w:eastAsia="Times New Roman" w:hAnsi="Times New Roman" w:cs="Times New Roman"/>
          <w:sz w:val="28"/>
          <w:szCs w:val="28"/>
        </w:rPr>
        <w:t>повышение результативности и эффективности контрольно-надзорной де</w:t>
      </w:r>
      <w:r w:rsidRPr="00E70B4A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E70B4A">
        <w:rPr>
          <w:rFonts w:ascii="Times New Roman" w:eastAsia="Times New Roman" w:hAnsi="Times New Roman" w:cs="Times New Roman"/>
          <w:sz w:val="28"/>
          <w:szCs w:val="28"/>
        </w:rPr>
        <w:t>тельности;</w:t>
      </w:r>
    </w:p>
    <w:p w:rsidR="00D709AD" w:rsidRPr="00E70B4A" w:rsidRDefault="00D709AD" w:rsidP="00E70B4A">
      <w:pPr>
        <w:shd w:val="clear" w:color="auto" w:fill="FFFFFF"/>
        <w:spacing w:after="3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70B4A">
        <w:rPr>
          <w:rFonts w:ascii="Times New Roman" w:eastAsia="Times New Roman" w:hAnsi="Times New Roman" w:cs="Times New Roman"/>
          <w:sz w:val="28"/>
          <w:szCs w:val="28"/>
        </w:rPr>
        <w:lastRenderedPageBreak/>
        <w:t>выработка путей по минимизации причинения вреда охраняемым законом ценностям при оптимальном использовании материальных, финансовых и кадр</w:t>
      </w:r>
      <w:r w:rsidRPr="00E70B4A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E70B4A">
        <w:rPr>
          <w:rFonts w:ascii="Times New Roman" w:eastAsia="Times New Roman" w:hAnsi="Times New Roman" w:cs="Times New Roman"/>
          <w:sz w:val="28"/>
          <w:szCs w:val="28"/>
        </w:rPr>
        <w:t>вых ресурсов комитета, позволяющих соблюдать периодичность плановых и вн</w:t>
      </w:r>
      <w:r w:rsidRPr="00E70B4A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E70B4A">
        <w:rPr>
          <w:rFonts w:ascii="Times New Roman" w:eastAsia="Times New Roman" w:hAnsi="Times New Roman" w:cs="Times New Roman"/>
          <w:sz w:val="28"/>
          <w:szCs w:val="28"/>
        </w:rPr>
        <w:t>плановых проверок объектов государственного контроля (надзора).</w:t>
      </w:r>
    </w:p>
    <w:p w:rsidR="00D709AD" w:rsidRPr="00E70B4A" w:rsidRDefault="00D709AD" w:rsidP="00E70B4A">
      <w:pPr>
        <w:shd w:val="clear" w:color="auto" w:fill="FFFFFF"/>
        <w:spacing w:after="3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70B4A">
        <w:rPr>
          <w:rFonts w:ascii="Times New Roman" w:eastAsia="Times New Roman" w:hAnsi="Times New Roman" w:cs="Times New Roman"/>
          <w:sz w:val="28"/>
          <w:szCs w:val="28"/>
        </w:rPr>
        <w:t>Задачами обобщения и анализа правоприменительной практики являются:</w:t>
      </w:r>
    </w:p>
    <w:p w:rsidR="00D709AD" w:rsidRPr="00E70B4A" w:rsidRDefault="00D709AD" w:rsidP="00E70B4A">
      <w:pPr>
        <w:shd w:val="clear" w:color="auto" w:fill="FFFFFF"/>
        <w:spacing w:after="3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70B4A">
        <w:rPr>
          <w:rFonts w:ascii="Times New Roman" w:eastAsia="Times New Roman" w:hAnsi="Times New Roman" w:cs="Times New Roman"/>
          <w:sz w:val="28"/>
          <w:szCs w:val="28"/>
        </w:rPr>
        <w:t>выявление проблемных вопросов применения комитетом обязательных тр</w:t>
      </w:r>
      <w:r w:rsidRPr="00E70B4A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E70B4A">
        <w:rPr>
          <w:rFonts w:ascii="Times New Roman" w:eastAsia="Times New Roman" w:hAnsi="Times New Roman" w:cs="Times New Roman"/>
          <w:sz w:val="28"/>
          <w:szCs w:val="28"/>
        </w:rPr>
        <w:t>бований;</w:t>
      </w:r>
    </w:p>
    <w:p w:rsidR="00D709AD" w:rsidRPr="00E70B4A" w:rsidRDefault="00D709AD" w:rsidP="00E70B4A">
      <w:pPr>
        <w:shd w:val="clear" w:color="auto" w:fill="FFFFFF"/>
        <w:spacing w:after="3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70B4A">
        <w:rPr>
          <w:rFonts w:ascii="Times New Roman" w:eastAsia="Times New Roman" w:hAnsi="Times New Roman" w:cs="Times New Roman"/>
          <w:sz w:val="28"/>
          <w:szCs w:val="28"/>
        </w:rPr>
        <w:t>выработка оптимальных решений проблемных вопросов правоприменител</w:t>
      </w:r>
      <w:r w:rsidRPr="00E70B4A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E70B4A">
        <w:rPr>
          <w:rFonts w:ascii="Times New Roman" w:eastAsia="Times New Roman" w:hAnsi="Times New Roman" w:cs="Times New Roman"/>
          <w:sz w:val="28"/>
          <w:szCs w:val="28"/>
        </w:rPr>
        <w:t>ной практики с привлечением заинтересованных лиц и их реализация;</w:t>
      </w:r>
    </w:p>
    <w:p w:rsidR="00D709AD" w:rsidRPr="00E70B4A" w:rsidRDefault="00D709AD" w:rsidP="00E70B4A">
      <w:pPr>
        <w:shd w:val="clear" w:color="auto" w:fill="FFFFFF"/>
        <w:spacing w:after="3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70B4A">
        <w:rPr>
          <w:rFonts w:ascii="Times New Roman" w:eastAsia="Times New Roman" w:hAnsi="Times New Roman" w:cs="Times New Roman"/>
          <w:sz w:val="28"/>
          <w:szCs w:val="28"/>
        </w:rPr>
        <w:t>выявление типичных нарушений обязательных требований и подготовка предложений по реализации профилактических мероприятий для их предупр</w:t>
      </w:r>
      <w:r w:rsidRPr="00E70B4A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E70B4A">
        <w:rPr>
          <w:rFonts w:ascii="Times New Roman" w:eastAsia="Times New Roman" w:hAnsi="Times New Roman" w:cs="Times New Roman"/>
          <w:sz w:val="28"/>
          <w:szCs w:val="28"/>
        </w:rPr>
        <w:t>ждения;</w:t>
      </w:r>
    </w:p>
    <w:p w:rsidR="00D709AD" w:rsidRPr="00851FAC" w:rsidRDefault="00D709AD" w:rsidP="00E70B4A">
      <w:pPr>
        <w:shd w:val="clear" w:color="auto" w:fill="FFFFFF"/>
        <w:spacing w:after="3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1FAC">
        <w:rPr>
          <w:rFonts w:ascii="Times New Roman" w:eastAsia="Times New Roman" w:hAnsi="Times New Roman" w:cs="Times New Roman"/>
          <w:sz w:val="28"/>
          <w:szCs w:val="28"/>
        </w:rPr>
        <w:t>выработка рекомендаций в отношении мер, которые должны применяться комитетом в целях недопущения типичных нарушений обязательных требований.</w:t>
      </w:r>
    </w:p>
    <w:p w:rsidR="003A73C5" w:rsidRPr="003A73C5" w:rsidRDefault="003A73C5" w:rsidP="009908A2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95CC6">
        <w:rPr>
          <w:rFonts w:ascii="Times New Roman" w:hAnsi="Times New Roman" w:cs="Times New Roman"/>
          <w:sz w:val="28"/>
          <w:szCs w:val="28"/>
        </w:rPr>
        <w:t>Комитетом в целях предупреждения нарушений юридическими лицами и и</w:t>
      </w:r>
      <w:r w:rsidRPr="00795CC6">
        <w:rPr>
          <w:rFonts w:ascii="Times New Roman" w:hAnsi="Times New Roman" w:cs="Times New Roman"/>
          <w:sz w:val="28"/>
          <w:szCs w:val="28"/>
        </w:rPr>
        <w:t>н</w:t>
      </w:r>
      <w:r w:rsidRPr="00795CC6">
        <w:rPr>
          <w:rFonts w:ascii="Times New Roman" w:hAnsi="Times New Roman" w:cs="Times New Roman"/>
          <w:sz w:val="28"/>
          <w:szCs w:val="28"/>
        </w:rPr>
        <w:t xml:space="preserve">дивидуальными предпринимателями обязательных требований, </w:t>
      </w:r>
      <w:r w:rsidRPr="00795CC6">
        <w:rPr>
          <w:rFonts w:ascii="Times New Roman" w:hAnsi="Times New Roman" w:cs="Times New Roman"/>
          <w:color w:val="2D2D2D"/>
          <w:spacing w:val="1"/>
          <w:sz w:val="28"/>
          <w:szCs w:val="28"/>
        </w:rPr>
        <w:t>оценка соблюд</w:t>
      </w:r>
      <w:r w:rsidRPr="00795CC6">
        <w:rPr>
          <w:rFonts w:ascii="Times New Roman" w:hAnsi="Times New Roman" w:cs="Times New Roman"/>
          <w:color w:val="2D2D2D"/>
          <w:spacing w:val="1"/>
          <w:sz w:val="28"/>
          <w:szCs w:val="28"/>
        </w:rPr>
        <w:t>е</w:t>
      </w:r>
      <w:r w:rsidRPr="00795CC6">
        <w:rPr>
          <w:rFonts w:ascii="Times New Roman" w:hAnsi="Times New Roman" w:cs="Times New Roman"/>
          <w:color w:val="2D2D2D"/>
          <w:spacing w:val="1"/>
          <w:sz w:val="28"/>
          <w:szCs w:val="28"/>
        </w:rPr>
        <w:t>ния которых является предметом осуществляемых комитетом видов регионал</w:t>
      </w:r>
      <w:r w:rsidRPr="00795CC6">
        <w:rPr>
          <w:rFonts w:ascii="Times New Roman" w:hAnsi="Times New Roman" w:cs="Times New Roman"/>
          <w:color w:val="2D2D2D"/>
          <w:spacing w:val="1"/>
          <w:sz w:val="28"/>
          <w:szCs w:val="28"/>
        </w:rPr>
        <w:t>ь</w:t>
      </w:r>
      <w:r w:rsidRPr="00795CC6">
        <w:rPr>
          <w:rFonts w:ascii="Times New Roman" w:hAnsi="Times New Roman" w:cs="Times New Roman"/>
          <w:color w:val="2D2D2D"/>
          <w:spacing w:val="1"/>
          <w:sz w:val="28"/>
          <w:szCs w:val="28"/>
        </w:rPr>
        <w:t>ного государственного контроля (надзора),</w:t>
      </w:r>
      <w:r w:rsidRPr="00795CC6">
        <w:rPr>
          <w:rFonts w:ascii="Times New Roman" w:hAnsi="Times New Roman" w:cs="Times New Roman"/>
          <w:sz w:val="28"/>
          <w:szCs w:val="28"/>
        </w:rPr>
        <w:t xml:space="preserve"> устранения причин, факторов и усл</w:t>
      </w:r>
      <w:r w:rsidRPr="00795CC6">
        <w:rPr>
          <w:rFonts w:ascii="Times New Roman" w:hAnsi="Times New Roman" w:cs="Times New Roman"/>
          <w:sz w:val="28"/>
          <w:szCs w:val="28"/>
        </w:rPr>
        <w:t>о</w:t>
      </w:r>
      <w:r w:rsidRPr="00795CC6">
        <w:rPr>
          <w:rFonts w:ascii="Times New Roman" w:hAnsi="Times New Roman" w:cs="Times New Roman"/>
          <w:sz w:val="28"/>
          <w:szCs w:val="28"/>
        </w:rPr>
        <w:t>вий, способствующих нарушениям обязательных требований, пров</w:t>
      </w:r>
      <w:r w:rsidR="009908A2">
        <w:rPr>
          <w:rFonts w:ascii="Times New Roman" w:hAnsi="Times New Roman" w:cs="Times New Roman"/>
          <w:sz w:val="28"/>
          <w:szCs w:val="28"/>
        </w:rPr>
        <w:t>одятся</w:t>
      </w:r>
      <w:r w:rsidRPr="00795CC6">
        <w:rPr>
          <w:rFonts w:ascii="Times New Roman" w:hAnsi="Times New Roman" w:cs="Times New Roman"/>
          <w:sz w:val="28"/>
          <w:szCs w:val="28"/>
        </w:rPr>
        <w:t xml:space="preserve"> мер</w:t>
      </w:r>
      <w:r w:rsidRPr="00795CC6">
        <w:rPr>
          <w:rFonts w:ascii="Times New Roman" w:hAnsi="Times New Roman" w:cs="Times New Roman"/>
          <w:sz w:val="28"/>
          <w:szCs w:val="28"/>
        </w:rPr>
        <w:t>о</w:t>
      </w:r>
      <w:r w:rsidRPr="00795CC6">
        <w:rPr>
          <w:rFonts w:ascii="Times New Roman" w:hAnsi="Times New Roman" w:cs="Times New Roman"/>
          <w:sz w:val="28"/>
          <w:szCs w:val="28"/>
        </w:rPr>
        <w:t>приятия по профилактике нарушений обязательных требований, в том числе</w:t>
      </w:r>
      <w:r w:rsidR="009908A2">
        <w:rPr>
          <w:rFonts w:ascii="Times New Roman" w:hAnsi="Times New Roman" w:cs="Times New Roman"/>
          <w:sz w:val="28"/>
          <w:szCs w:val="28"/>
        </w:rPr>
        <w:t xml:space="preserve"> </w:t>
      </w:r>
      <w:r w:rsidRPr="003A73C5">
        <w:rPr>
          <w:rFonts w:ascii="Times New Roman" w:hAnsi="Times New Roman" w:cs="Times New Roman"/>
          <w:color w:val="000000"/>
          <w:sz w:val="28"/>
          <w:szCs w:val="28"/>
        </w:rPr>
        <w:t>ра</w:t>
      </w:r>
      <w:r w:rsidRPr="003A73C5"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Pr="003A73C5">
        <w:rPr>
          <w:rFonts w:ascii="Times New Roman" w:hAnsi="Times New Roman" w:cs="Times New Roman"/>
          <w:color w:val="000000"/>
          <w:sz w:val="28"/>
          <w:szCs w:val="28"/>
        </w:rPr>
        <w:t>работаны и опубликованы руководства по соблюдению обязательных тр</w:t>
      </w:r>
      <w:r w:rsidRPr="003A73C5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3A73C5">
        <w:rPr>
          <w:rFonts w:ascii="Times New Roman" w:hAnsi="Times New Roman" w:cs="Times New Roman"/>
          <w:color w:val="000000"/>
          <w:sz w:val="28"/>
          <w:szCs w:val="28"/>
        </w:rPr>
        <w:t>бований.</w:t>
      </w:r>
      <w:proofErr w:type="gramEnd"/>
    </w:p>
    <w:p w:rsidR="00E70B4A" w:rsidRDefault="00E70B4A" w:rsidP="009908A2">
      <w:pPr>
        <w:pStyle w:val="11"/>
        <w:ind w:left="0" w:right="2" w:firstLine="709"/>
        <w:contextualSpacing/>
        <w:jc w:val="both"/>
        <w:rPr>
          <w:b w:val="0"/>
        </w:rPr>
      </w:pPr>
      <w:r w:rsidRPr="00E70B4A">
        <w:rPr>
          <w:b w:val="0"/>
        </w:rPr>
        <w:t xml:space="preserve">В настоящем докладе рассмотрим </w:t>
      </w:r>
      <w:r w:rsidR="00655286">
        <w:rPr>
          <w:b w:val="0"/>
        </w:rPr>
        <w:t>отдельные информации</w:t>
      </w:r>
      <w:r w:rsidRPr="00E70B4A">
        <w:rPr>
          <w:b w:val="0"/>
        </w:rPr>
        <w:t xml:space="preserve"> по соблюдению обязательных требований, выполнение которых оценивается при осуществлении Комитетом по тарифам и ценам Курской области регионального государственн</w:t>
      </w:r>
      <w:r w:rsidRPr="00E70B4A">
        <w:rPr>
          <w:b w:val="0"/>
        </w:rPr>
        <w:t>о</w:t>
      </w:r>
      <w:r w:rsidRPr="00E70B4A">
        <w:rPr>
          <w:b w:val="0"/>
        </w:rPr>
        <w:t>го контроля (надзора) в области государственного регулирования цен (тарифов)</w:t>
      </w:r>
      <w:r>
        <w:rPr>
          <w:b w:val="0"/>
        </w:rPr>
        <w:t xml:space="preserve"> </w:t>
      </w:r>
      <w:r w:rsidRPr="00E70B4A">
        <w:rPr>
          <w:b w:val="0"/>
        </w:rPr>
        <w:t xml:space="preserve"> на территории Курской области</w:t>
      </w:r>
      <w:r w:rsidR="00655286">
        <w:rPr>
          <w:b w:val="0"/>
        </w:rPr>
        <w:t xml:space="preserve"> в следующих сферах деятельности: </w:t>
      </w:r>
    </w:p>
    <w:p w:rsidR="00640945" w:rsidRPr="00640945" w:rsidRDefault="00640945" w:rsidP="00640945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40945">
        <w:rPr>
          <w:rFonts w:ascii="Times New Roman" w:hAnsi="Times New Roman" w:cs="Times New Roman"/>
          <w:sz w:val="28"/>
          <w:szCs w:val="28"/>
        </w:rPr>
        <w:t>- газоснабжения;</w:t>
      </w:r>
    </w:p>
    <w:p w:rsidR="00640945" w:rsidRPr="00640945" w:rsidRDefault="00640945" w:rsidP="00640945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40945">
        <w:rPr>
          <w:rFonts w:ascii="Times New Roman" w:hAnsi="Times New Roman" w:cs="Times New Roman"/>
          <w:sz w:val="28"/>
          <w:szCs w:val="28"/>
        </w:rPr>
        <w:t xml:space="preserve">- </w:t>
      </w:r>
      <w:r w:rsidRPr="00640945">
        <w:rPr>
          <w:rFonts w:ascii="Times New Roman" w:hAnsi="Times New Roman" w:cs="Times New Roman"/>
          <w:sz w:val="28"/>
          <w:szCs w:val="28"/>
        </w:rPr>
        <w:t>в области энергосбережения и повышения энергетической эффективности</w:t>
      </w:r>
      <w:r w:rsidRPr="00640945">
        <w:rPr>
          <w:rFonts w:ascii="Times New Roman" w:hAnsi="Times New Roman" w:cs="Times New Roman"/>
          <w:sz w:val="28"/>
          <w:szCs w:val="28"/>
        </w:rPr>
        <w:t>;</w:t>
      </w:r>
      <w:r w:rsidRPr="0064094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72411" w:rsidRPr="00672411" w:rsidRDefault="00640945" w:rsidP="00672411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40945">
        <w:rPr>
          <w:rFonts w:ascii="Times New Roman" w:hAnsi="Times New Roman" w:cs="Times New Roman"/>
          <w:sz w:val="28"/>
          <w:szCs w:val="28"/>
        </w:rPr>
        <w:t>-</w:t>
      </w:r>
      <w:r w:rsidRPr="00640945">
        <w:rPr>
          <w:rFonts w:ascii="Times New Roman" w:hAnsi="Times New Roman" w:cs="Times New Roman"/>
          <w:sz w:val="28"/>
          <w:szCs w:val="28"/>
        </w:rPr>
        <w:t xml:space="preserve"> в области реализации лекарственных препаратов, включенных в перечень </w:t>
      </w:r>
      <w:r w:rsidRPr="00672411">
        <w:rPr>
          <w:rFonts w:ascii="Times New Roman" w:hAnsi="Times New Roman" w:cs="Times New Roman"/>
          <w:sz w:val="28"/>
          <w:szCs w:val="28"/>
        </w:rPr>
        <w:t>жизненно необходимых и важнейших лекарственных препаратов</w:t>
      </w:r>
      <w:r w:rsidR="00672411" w:rsidRPr="00672411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672411" w:rsidRPr="00672411" w:rsidRDefault="00672411" w:rsidP="00672411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2411">
        <w:rPr>
          <w:rFonts w:ascii="Times New Roman" w:hAnsi="Times New Roman" w:cs="Times New Roman"/>
          <w:sz w:val="28"/>
          <w:szCs w:val="28"/>
        </w:rPr>
        <w:t xml:space="preserve">- </w:t>
      </w:r>
      <w:r w:rsidRPr="00672411">
        <w:rPr>
          <w:rFonts w:ascii="Times New Roman" w:hAnsi="Times New Roman" w:cs="Times New Roman"/>
          <w:sz w:val="28"/>
          <w:szCs w:val="28"/>
        </w:rPr>
        <w:t>в области реализации продукции собственного производства и покупных товаров на предприятиях общественного питания при общеобразовательных шк</w:t>
      </w:r>
      <w:r w:rsidRPr="00672411">
        <w:rPr>
          <w:rFonts w:ascii="Times New Roman" w:hAnsi="Times New Roman" w:cs="Times New Roman"/>
          <w:sz w:val="28"/>
          <w:szCs w:val="28"/>
        </w:rPr>
        <w:t>о</w:t>
      </w:r>
      <w:r w:rsidRPr="00672411">
        <w:rPr>
          <w:rFonts w:ascii="Times New Roman" w:hAnsi="Times New Roman" w:cs="Times New Roman"/>
          <w:sz w:val="28"/>
          <w:szCs w:val="28"/>
        </w:rPr>
        <w:t>лах, профтехучилищах, средних специальных и высших учебных з</w:t>
      </w:r>
      <w:r w:rsidRPr="00672411">
        <w:rPr>
          <w:rFonts w:ascii="Times New Roman" w:hAnsi="Times New Roman" w:cs="Times New Roman"/>
          <w:sz w:val="28"/>
          <w:szCs w:val="28"/>
        </w:rPr>
        <w:t>а</w:t>
      </w:r>
      <w:r w:rsidRPr="00672411">
        <w:rPr>
          <w:rFonts w:ascii="Times New Roman" w:hAnsi="Times New Roman" w:cs="Times New Roman"/>
          <w:sz w:val="28"/>
          <w:szCs w:val="28"/>
        </w:rPr>
        <w:t>ведениях.</w:t>
      </w:r>
    </w:p>
    <w:p w:rsidR="00672411" w:rsidRPr="00640945" w:rsidRDefault="00672411" w:rsidP="00640945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40945" w:rsidRDefault="00640945" w:rsidP="00640945">
      <w:pPr>
        <w:spacing w:line="240" w:lineRule="auto"/>
        <w:ind w:firstLine="72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40945" w:rsidRPr="00E70B4A" w:rsidRDefault="00640945" w:rsidP="00640945">
      <w:pPr>
        <w:spacing w:line="240" w:lineRule="auto"/>
        <w:ind w:firstLine="72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0B4A">
        <w:rPr>
          <w:rFonts w:ascii="Times New Roman" w:hAnsi="Times New Roman" w:cs="Times New Roman"/>
          <w:b/>
          <w:sz w:val="28"/>
          <w:szCs w:val="28"/>
        </w:rPr>
        <w:t>Региональный</w:t>
      </w:r>
      <w:r w:rsidR="00B80B9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70B4A">
        <w:rPr>
          <w:rFonts w:ascii="Times New Roman" w:hAnsi="Times New Roman" w:cs="Times New Roman"/>
          <w:b/>
          <w:sz w:val="28"/>
          <w:szCs w:val="28"/>
        </w:rPr>
        <w:t xml:space="preserve"> государственный контроль (надзор) </w:t>
      </w:r>
    </w:p>
    <w:p w:rsidR="00640945" w:rsidRPr="00E70B4A" w:rsidRDefault="00640945" w:rsidP="00640945">
      <w:pPr>
        <w:spacing w:line="240" w:lineRule="auto"/>
        <w:ind w:firstLine="72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0B4A">
        <w:rPr>
          <w:rFonts w:ascii="Times New Roman" w:hAnsi="Times New Roman" w:cs="Times New Roman"/>
          <w:b/>
          <w:sz w:val="28"/>
          <w:szCs w:val="28"/>
        </w:rPr>
        <w:t>за целевым использованием финансовых средств, полученных в р</w:t>
      </w:r>
      <w:r w:rsidRPr="00E70B4A">
        <w:rPr>
          <w:rFonts w:ascii="Times New Roman" w:hAnsi="Times New Roman" w:cs="Times New Roman"/>
          <w:b/>
          <w:sz w:val="28"/>
          <w:szCs w:val="28"/>
        </w:rPr>
        <w:t>е</w:t>
      </w:r>
      <w:r w:rsidRPr="00E70B4A">
        <w:rPr>
          <w:rFonts w:ascii="Times New Roman" w:hAnsi="Times New Roman" w:cs="Times New Roman"/>
          <w:b/>
          <w:sz w:val="28"/>
          <w:szCs w:val="28"/>
        </w:rPr>
        <w:t xml:space="preserve">зультате введения специальных надбавок, утвержденных </w:t>
      </w:r>
      <w:proofErr w:type="gramStart"/>
      <w:r w:rsidRPr="00E70B4A"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 w:rsidRPr="00E70B4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40945" w:rsidRPr="00E70B4A" w:rsidRDefault="00640945" w:rsidP="00640945">
      <w:pPr>
        <w:spacing w:line="240" w:lineRule="auto"/>
        <w:ind w:firstLine="72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0B4A">
        <w:rPr>
          <w:rFonts w:ascii="Times New Roman" w:hAnsi="Times New Roman" w:cs="Times New Roman"/>
          <w:b/>
          <w:sz w:val="28"/>
          <w:szCs w:val="28"/>
        </w:rPr>
        <w:t xml:space="preserve">согласованию с газораспределительными организациями </w:t>
      </w:r>
      <w:proofErr w:type="gramStart"/>
      <w:r w:rsidRPr="00E70B4A">
        <w:rPr>
          <w:rFonts w:ascii="Times New Roman" w:hAnsi="Times New Roman" w:cs="Times New Roman"/>
          <w:b/>
          <w:sz w:val="28"/>
          <w:szCs w:val="28"/>
        </w:rPr>
        <w:t>к</w:t>
      </w:r>
      <w:proofErr w:type="gramEnd"/>
      <w:r w:rsidRPr="00E70B4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40945" w:rsidRPr="00E70B4A" w:rsidRDefault="00640945" w:rsidP="00640945">
      <w:pPr>
        <w:spacing w:line="240" w:lineRule="auto"/>
        <w:ind w:firstLine="72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0B4A">
        <w:rPr>
          <w:rFonts w:ascii="Times New Roman" w:hAnsi="Times New Roman" w:cs="Times New Roman"/>
          <w:b/>
          <w:sz w:val="28"/>
          <w:szCs w:val="28"/>
        </w:rPr>
        <w:t xml:space="preserve">тарифам на транспортировку газа по газораспределительным сетям, предназначенных для финансирования программ газификации </w:t>
      </w:r>
    </w:p>
    <w:p w:rsidR="00640945" w:rsidRPr="00E70B4A" w:rsidRDefault="00640945" w:rsidP="00640945">
      <w:pPr>
        <w:spacing w:line="240" w:lineRule="auto"/>
        <w:ind w:firstLine="72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0B4A">
        <w:rPr>
          <w:rFonts w:ascii="Times New Roman" w:hAnsi="Times New Roman" w:cs="Times New Roman"/>
          <w:b/>
          <w:sz w:val="28"/>
          <w:szCs w:val="28"/>
        </w:rPr>
        <w:t>жилищно-коммунального хозяйства, промышленных и иных организ</w:t>
      </w:r>
      <w:r w:rsidRPr="00E70B4A">
        <w:rPr>
          <w:rFonts w:ascii="Times New Roman" w:hAnsi="Times New Roman" w:cs="Times New Roman"/>
          <w:b/>
          <w:sz w:val="28"/>
          <w:szCs w:val="28"/>
        </w:rPr>
        <w:t>а</w:t>
      </w:r>
      <w:r w:rsidRPr="00E70B4A">
        <w:rPr>
          <w:rFonts w:ascii="Times New Roman" w:hAnsi="Times New Roman" w:cs="Times New Roman"/>
          <w:b/>
          <w:sz w:val="28"/>
          <w:szCs w:val="28"/>
        </w:rPr>
        <w:t>ций, расположенных на территории Курской области.</w:t>
      </w:r>
    </w:p>
    <w:p w:rsidR="00640945" w:rsidRPr="00E70B4A" w:rsidRDefault="00640945" w:rsidP="00640945">
      <w:pPr>
        <w:spacing w:line="240" w:lineRule="auto"/>
        <w:ind w:firstLine="72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40945" w:rsidRPr="00E70B4A" w:rsidRDefault="00640945" w:rsidP="00640945">
      <w:pPr>
        <w:adjustRightInd w:val="0"/>
        <w:spacing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E70B4A">
        <w:rPr>
          <w:rFonts w:ascii="Times New Roman" w:hAnsi="Times New Roman" w:cs="Times New Roman"/>
          <w:b/>
          <w:sz w:val="28"/>
          <w:szCs w:val="28"/>
        </w:rPr>
        <w:tab/>
      </w:r>
      <w:r w:rsidRPr="00E70B4A">
        <w:rPr>
          <w:rFonts w:ascii="Times New Roman" w:hAnsi="Times New Roman" w:cs="Times New Roman"/>
          <w:sz w:val="28"/>
          <w:szCs w:val="28"/>
        </w:rPr>
        <w:t>Статьей 17</w:t>
      </w:r>
      <w:r w:rsidRPr="00E70B4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70B4A">
        <w:rPr>
          <w:rFonts w:ascii="Times New Roman" w:hAnsi="Times New Roman" w:cs="Times New Roman"/>
          <w:sz w:val="28"/>
          <w:szCs w:val="28"/>
        </w:rPr>
        <w:t>Федерального закона от 31.03.1999 № 69-ФЗ «О газосна</w:t>
      </w:r>
      <w:r w:rsidRPr="00E70B4A">
        <w:rPr>
          <w:rFonts w:ascii="Times New Roman" w:hAnsi="Times New Roman" w:cs="Times New Roman"/>
          <w:sz w:val="28"/>
          <w:szCs w:val="28"/>
        </w:rPr>
        <w:t>б</w:t>
      </w:r>
      <w:r w:rsidRPr="00E70B4A">
        <w:rPr>
          <w:rFonts w:ascii="Times New Roman" w:hAnsi="Times New Roman" w:cs="Times New Roman"/>
          <w:sz w:val="28"/>
          <w:szCs w:val="28"/>
        </w:rPr>
        <w:t xml:space="preserve">жении в Российской Федерации» определено, что </w:t>
      </w:r>
      <w:r w:rsidRPr="00E70B4A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для финансирования программ газиф</w:t>
      </w:r>
      <w:r w:rsidRPr="00E70B4A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и</w:t>
      </w:r>
      <w:r w:rsidRPr="00E70B4A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кации жилищно-коммунального хозяйства, промышленных и иных организаций, расположенных на территориях субъектов Российской Федерации, в </w:t>
      </w:r>
      <w:hyperlink r:id="rId9" w:history="1">
        <w:r w:rsidRPr="00E70B4A">
          <w:rPr>
            <w:rFonts w:ascii="Times New Roman" w:eastAsiaTheme="minorHAnsi" w:hAnsi="Times New Roman" w:cs="Times New Roman"/>
            <w:bCs/>
            <w:color w:val="0000FF"/>
            <w:sz w:val="28"/>
            <w:szCs w:val="28"/>
            <w:lang w:eastAsia="en-US"/>
          </w:rPr>
          <w:t>порядке,</w:t>
        </w:r>
      </w:hyperlink>
      <w:r w:rsidRPr="00E70B4A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установленном Правительством Российской Федерации, могут быть введены сп</w:t>
      </w:r>
      <w:r w:rsidRPr="00E70B4A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е</w:t>
      </w:r>
      <w:r w:rsidRPr="00E70B4A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циальные надбавки к тарифам на транспорт</w:t>
      </w:r>
      <w:r w:rsidRPr="00E70B4A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и</w:t>
      </w:r>
      <w:r w:rsidRPr="00E70B4A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ровку газа газораспределительными организациями. В этом случае органы исполнительной власти субъектов Росси</w:t>
      </w:r>
      <w:r w:rsidRPr="00E70B4A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й</w:t>
      </w:r>
      <w:r w:rsidRPr="00E70B4A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ской Федерации осуществляют </w:t>
      </w:r>
      <w:proofErr w:type="gramStart"/>
      <w:r w:rsidRPr="00E70B4A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контроль за</w:t>
      </w:r>
      <w:proofErr w:type="gramEnd"/>
      <w:r w:rsidRPr="00E70B4A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целевым использованием финансовых средств, полученных в р</w:t>
      </w:r>
      <w:r w:rsidRPr="00E70B4A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е</w:t>
      </w:r>
      <w:r w:rsidRPr="00E70B4A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зультате введения указанных надбавок.</w:t>
      </w:r>
    </w:p>
    <w:p w:rsidR="00640945" w:rsidRPr="00E70B4A" w:rsidRDefault="00640945" w:rsidP="00640945">
      <w:pPr>
        <w:adjustRightInd w:val="0"/>
        <w:spacing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E70B4A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ab/>
        <w:t>Постановлением Правительства Российской Федерации от 03.05.2001 № 335 «О порядке установления специальных надбавок к тарифам на тран</w:t>
      </w:r>
      <w:r w:rsidRPr="00E70B4A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с</w:t>
      </w:r>
      <w:r w:rsidRPr="00E70B4A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портировку газа газораспределительными организациями для финансирования программ г</w:t>
      </w:r>
      <w:r w:rsidRPr="00E70B4A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а</w:t>
      </w:r>
      <w:r w:rsidRPr="00E70B4A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зификации жилищно-коммунального хозяйства, промышленных и иных орган</w:t>
      </w:r>
      <w:r w:rsidRPr="00E70B4A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и</w:t>
      </w:r>
      <w:r w:rsidRPr="00E70B4A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заций, расположенных на территориях субъектов Российской Федерации» утве</w:t>
      </w:r>
      <w:r w:rsidRPr="00E70B4A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р</w:t>
      </w:r>
      <w:r w:rsidRPr="00E70B4A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жден Порядок установления специальных надб</w:t>
      </w:r>
      <w:r w:rsidRPr="00E70B4A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а</w:t>
      </w:r>
      <w:r w:rsidRPr="00E70B4A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вок. </w:t>
      </w:r>
    </w:p>
    <w:p w:rsidR="00640945" w:rsidRPr="00E70B4A" w:rsidRDefault="00640945" w:rsidP="00640945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70B4A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ab/>
        <w:t>Соответствующими постановлениями Администрации Курской области утверждаются программы газификации жилищно-коммунального хозяйства, пр</w:t>
      </w:r>
      <w:r w:rsidRPr="00E70B4A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о</w:t>
      </w:r>
      <w:r w:rsidRPr="00E70B4A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мышленных и иных организаций, расположенных на территориях Курской обл</w:t>
      </w:r>
      <w:r w:rsidRPr="00E70B4A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а</w:t>
      </w:r>
      <w:r w:rsidRPr="00E70B4A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сти, источником финансирования которых являются специал</w:t>
      </w:r>
      <w:r w:rsidRPr="00E70B4A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ь</w:t>
      </w:r>
      <w:r w:rsidRPr="00E70B4A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ные надбавки.</w:t>
      </w:r>
    </w:p>
    <w:p w:rsidR="00640945" w:rsidRPr="00E70B4A" w:rsidRDefault="00640945" w:rsidP="00640945">
      <w:pPr>
        <w:adjustRightInd w:val="0"/>
        <w:spacing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E70B4A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ab/>
        <w:t>Комитет по тарифам и ценам Курской области утверждает специальные надбавки исходя из утвержденных программ газификации и согласно приказу ФСТ России от 21.06.2011 № 154-э/4 «Об утверждении Методики определения размера специальных надбавок к тарифам на транспортировку газа газораспред</w:t>
      </w:r>
      <w:r w:rsidRPr="00E70B4A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е</w:t>
      </w:r>
      <w:r w:rsidRPr="00E70B4A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лительными организациями для финансирования программ газ</w:t>
      </w:r>
      <w:r w:rsidRPr="00E70B4A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и</w:t>
      </w:r>
      <w:r w:rsidRPr="00E70B4A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фикации».</w:t>
      </w:r>
    </w:p>
    <w:p w:rsidR="00640945" w:rsidRPr="00E70B4A" w:rsidRDefault="00640945" w:rsidP="00640945">
      <w:pPr>
        <w:adjustRightInd w:val="0"/>
        <w:spacing w:line="240" w:lineRule="auto"/>
        <w:ind w:firstLine="720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proofErr w:type="gramStart"/>
      <w:r w:rsidRPr="00E70B4A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Постановлением Администрации Курской области от 22.06.2015  № 376-па «Об утверждении Порядка разработки, утверждения и реализации программы г</w:t>
      </w:r>
      <w:r w:rsidRPr="00E70B4A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а</w:t>
      </w:r>
      <w:r w:rsidRPr="00E70B4A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зификации Курской области, финансируемой за счет средств, полученных от применения специальных надбавок к тарифам на транспортировку газа газора</w:t>
      </w:r>
      <w:r w:rsidRPr="00E70B4A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с</w:t>
      </w:r>
      <w:r w:rsidRPr="00E70B4A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пределительными организациями» утвержден Порядок разработки, утве</w:t>
      </w:r>
      <w:r w:rsidRPr="00E70B4A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р</w:t>
      </w:r>
      <w:r w:rsidRPr="00E70B4A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ждения и реализации программы газификации Курской области, финансируемой за счет средств, полученных от применения специальных надбавок.</w:t>
      </w:r>
      <w:proofErr w:type="gramEnd"/>
      <w:r w:rsidRPr="00E70B4A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Данным П</w:t>
      </w:r>
      <w:r w:rsidRPr="00E70B4A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о</w:t>
      </w:r>
      <w:r w:rsidRPr="00E70B4A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рядком </w:t>
      </w:r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определены положения о </w:t>
      </w:r>
      <w:proofErr w:type="gramStart"/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>контроле за</w:t>
      </w:r>
      <w:proofErr w:type="gramEnd"/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выполнением программы газифик</w:t>
      </w:r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>а</w:t>
      </w:r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>ции.</w:t>
      </w:r>
    </w:p>
    <w:p w:rsidR="00640945" w:rsidRPr="00E70B4A" w:rsidRDefault="00640945" w:rsidP="00640945">
      <w:pPr>
        <w:adjustRightInd w:val="0"/>
        <w:spacing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Комитет по тарифам и ценам Курской области осуществляет </w:t>
      </w:r>
      <w:proofErr w:type="gramStart"/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>контроль за</w:t>
      </w:r>
      <w:proofErr w:type="gramEnd"/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в</w:t>
      </w:r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>ы</w:t>
      </w:r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>полнением программы газификации в части целевого использования средств, п</w:t>
      </w:r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>о</w:t>
      </w:r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>лученных (начисленных) от применения специальных надбавок к тарифам на услуги по транспортировке газа ГРО.</w:t>
      </w:r>
    </w:p>
    <w:p w:rsidR="00640945" w:rsidRPr="00E70B4A" w:rsidRDefault="00640945" w:rsidP="00640945">
      <w:pPr>
        <w:adjustRightInd w:val="0"/>
        <w:spacing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Приложением № 4 к Порядку </w:t>
      </w:r>
      <w:r w:rsidRPr="00E70B4A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разработки, утверждения и реализации пр</w:t>
      </w:r>
      <w:r w:rsidRPr="00E70B4A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о</w:t>
      </w:r>
      <w:r w:rsidRPr="00E70B4A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граммы газификации Курской области, финансируемой за счет </w:t>
      </w:r>
      <w:proofErr w:type="gramStart"/>
      <w:r w:rsidRPr="00E70B4A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средств, получе</w:t>
      </w:r>
      <w:r w:rsidRPr="00E70B4A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н</w:t>
      </w:r>
      <w:r w:rsidRPr="00E70B4A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ных от применения специальных надбавок к тарифам на транспортировку газа г</w:t>
      </w:r>
      <w:r w:rsidRPr="00E70B4A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а</w:t>
      </w:r>
      <w:r w:rsidRPr="00E70B4A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зораспределительными организациями  утверждена</w:t>
      </w:r>
      <w:proofErr w:type="gramEnd"/>
      <w:r w:rsidRPr="00E70B4A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форма  </w:t>
      </w:r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>квартального и год</w:t>
      </w:r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>о</w:t>
      </w:r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вого </w:t>
      </w:r>
      <w:hyperlink r:id="rId10" w:history="1">
        <w:r w:rsidRPr="00E70B4A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отчета</w:t>
        </w:r>
      </w:hyperlink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об использовании средств, полученных от применения специальных надбавок к тарифам на транспортировку газа.</w:t>
      </w:r>
    </w:p>
    <w:p w:rsidR="00640945" w:rsidRPr="00E70B4A" w:rsidRDefault="00640945" w:rsidP="00640945">
      <w:pPr>
        <w:adjustRightInd w:val="0"/>
        <w:spacing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По указанной форме газораспределительная организация  по итогам квартала  и соответствующего года  представляет в комитет по тарифам и ц</w:t>
      </w:r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>е</w:t>
      </w:r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>нам Курской области  информацию о целевом использовании средств, полученных (начисле</w:t>
      </w:r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>н</w:t>
      </w:r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>ных) от применения специальных надбавок с разбивкой по объектам строител</w:t>
      </w:r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>ь</w:t>
      </w:r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>ства в сроки, предусмотренные для сдачи соответствующей бухгалтерской отче</w:t>
      </w:r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>т</w:t>
      </w:r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>ности.</w:t>
      </w:r>
    </w:p>
    <w:p w:rsidR="00640945" w:rsidRPr="00E70B4A" w:rsidRDefault="00640945" w:rsidP="00640945">
      <w:pPr>
        <w:adjustRightInd w:val="0"/>
        <w:spacing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>Указанная отчетность анализируется комитетом по тарифам и ценам Курской области и в рамках рассмотрения дел по утверждению специальной надбавки на очередной период регулирования учитываются фактические п</w:t>
      </w:r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>о</w:t>
      </w:r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>казатели.</w:t>
      </w:r>
    </w:p>
    <w:p w:rsidR="00640945" w:rsidRPr="00E70B4A" w:rsidRDefault="00640945" w:rsidP="00640945">
      <w:pPr>
        <w:adjustRightInd w:val="0"/>
        <w:spacing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>Газораспределительная организация несет установленную действующим з</w:t>
      </w:r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>а</w:t>
      </w:r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>конодательством ответственность за целевое и эффективное использование средств, полученных от применения специальных надбавок к тарифам на услуги по транспортировке газа, за ввод в действие объектов в установленные сроки, своевременное представление отчетности об освоении средств.</w:t>
      </w:r>
    </w:p>
    <w:p w:rsidR="00640945" w:rsidRPr="00E70B4A" w:rsidRDefault="00640945" w:rsidP="00640945">
      <w:pPr>
        <w:adjustRightInd w:val="0"/>
        <w:spacing w:line="240" w:lineRule="auto"/>
        <w:ind w:firstLine="720"/>
        <w:contextualSpacing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</w:p>
    <w:p w:rsidR="00640945" w:rsidRPr="00E70B4A" w:rsidRDefault="00640945" w:rsidP="00640945">
      <w:pPr>
        <w:adjustRightInd w:val="0"/>
        <w:spacing w:line="240" w:lineRule="auto"/>
        <w:ind w:firstLine="72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0B4A">
        <w:rPr>
          <w:rFonts w:ascii="Times New Roman" w:hAnsi="Times New Roman" w:cs="Times New Roman"/>
          <w:b/>
          <w:sz w:val="28"/>
          <w:szCs w:val="28"/>
        </w:rPr>
        <w:t>Региональный</w:t>
      </w:r>
      <w:r w:rsidR="00B80B9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70B4A">
        <w:rPr>
          <w:rFonts w:ascii="Times New Roman" w:hAnsi="Times New Roman" w:cs="Times New Roman"/>
          <w:b/>
          <w:sz w:val="28"/>
          <w:szCs w:val="28"/>
        </w:rPr>
        <w:t xml:space="preserve">государственный контроль (надзор) </w:t>
      </w:r>
      <w:proofErr w:type="gramStart"/>
      <w:r w:rsidRPr="00E70B4A">
        <w:rPr>
          <w:rFonts w:ascii="Times New Roman" w:hAnsi="Times New Roman" w:cs="Times New Roman"/>
          <w:b/>
          <w:sz w:val="28"/>
          <w:szCs w:val="28"/>
        </w:rPr>
        <w:t>за</w:t>
      </w:r>
      <w:proofErr w:type="gramEnd"/>
    </w:p>
    <w:p w:rsidR="00640945" w:rsidRPr="00E70B4A" w:rsidRDefault="00640945" w:rsidP="00640945">
      <w:pPr>
        <w:adjustRightInd w:val="0"/>
        <w:spacing w:line="240" w:lineRule="auto"/>
        <w:ind w:firstLine="72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0B4A">
        <w:rPr>
          <w:rFonts w:ascii="Times New Roman" w:hAnsi="Times New Roman" w:cs="Times New Roman"/>
          <w:b/>
          <w:sz w:val="28"/>
          <w:szCs w:val="28"/>
        </w:rPr>
        <w:t>соблюдением стандартов раскрытия информации в отношении субъе</w:t>
      </w:r>
      <w:r w:rsidRPr="00E70B4A">
        <w:rPr>
          <w:rFonts w:ascii="Times New Roman" w:hAnsi="Times New Roman" w:cs="Times New Roman"/>
          <w:b/>
          <w:sz w:val="28"/>
          <w:szCs w:val="28"/>
        </w:rPr>
        <w:t>к</w:t>
      </w:r>
      <w:r w:rsidRPr="00E70B4A">
        <w:rPr>
          <w:rFonts w:ascii="Times New Roman" w:hAnsi="Times New Roman" w:cs="Times New Roman"/>
          <w:b/>
          <w:sz w:val="28"/>
          <w:szCs w:val="28"/>
        </w:rPr>
        <w:t>тов регулирования, оказывающих услуги по транспортировке газа по газ</w:t>
      </w:r>
      <w:r w:rsidRPr="00E70B4A">
        <w:rPr>
          <w:rFonts w:ascii="Times New Roman" w:hAnsi="Times New Roman" w:cs="Times New Roman"/>
          <w:b/>
          <w:sz w:val="28"/>
          <w:szCs w:val="28"/>
        </w:rPr>
        <w:t>о</w:t>
      </w:r>
      <w:r w:rsidRPr="00E70B4A">
        <w:rPr>
          <w:rFonts w:ascii="Times New Roman" w:hAnsi="Times New Roman" w:cs="Times New Roman"/>
          <w:b/>
          <w:sz w:val="28"/>
          <w:szCs w:val="28"/>
        </w:rPr>
        <w:t>распределительным сетям, расположенным в пределах терр</w:t>
      </w:r>
      <w:r w:rsidRPr="00E70B4A">
        <w:rPr>
          <w:rFonts w:ascii="Times New Roman" w:hAnsi="Times New Roman" w:cs="Times New Roman"/>
          <w:b/>
          <w:sz w:val="28"/>
          <w:szCs w:val="28"/>
        </w:rPr>
        <w:t>и</w:t>
      </w:r>
      <w:r w:rsidRPr="00E70B4A">
        <w:rPr>
          <w:rFonts w:ascii="Times New Roman" w:hAnsi="Times New Roman" w:cs="Times New Roman"/>
          <w:b/>
          <w:sz w:val="28"/>
          <w:szCs w:val="28"/>
        </w:rPr>
        <w:t>тории Курской области</w:t>
      </w:r>
    </w:p>
    <w:p w:rsidR="00640945" w:rsidRPr="00E70B4A" w:rsidRDefault="00640945" w:rsidP="00640945">
      <w:pPr>
        <w:adjustRightInd w:val="0"/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40945" w:rsidRPr="00E70B4A" w:rsidRDefault="00640945" w:rsidP="00640945">
      <w:pPr>
        <w:adjustRightInd w:val="0"/>
        <w:spacing w:line="240" w:lineRule="auto"/>
        <w:ind w:firstLine="720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>Федеральным законом от 17.08.1995 № 147-ФЗ «О естественных монопол</w:t>
      </w:r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>и</w:t>
      </w:r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>ях» определено, что государственный контроль (надзор) в сферах ест</w:t>
      </w:r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>е</w:t>
      </w:r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>ственных монополий в части соблюдения стандартов раскрытия информации субъектами естественных монополий осуществляется органами госуда</w:t>
      </w:r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>р</w:t>
      </w:r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ственного контроля (надзора) согласно их компетенции в </w:t>
      </w:r>
      <w:hyperlink r:id="rId11" w:history="1">
        <w:r w:rsidRPr="00E70B4A">
          <w:rPr>
            <w:rFonts w:ascii="Times New Roman" w:eastAsiaTheme="minorHAnsi" w:hAnsi="Times New Roman" w:cs="Times New Roman"/>
            <w:color w:val="0000FF"/>
            <w:sz w:val="28"/>
            <w:szCs w:val="28"/>
            <w:lang w:eastAsia="en-US"/>
          </w:rPr>
          <w:t>порядке</w:t>
        </w:r>
      </w:hyperlink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>, установленном Правительством Российской Федерации.</w:t>
      </w:r>
    </w:p>
    <w:p w:rsidR="00640945" w:rsidRPr="00E70B4A" w:rsidRDefault="00640945" w:rsidP="00640945">
      <w:pPr>
        <w:adjustRightInd w:val="0"/>
        <w:spacing w:line="240" w:lineRule="auto"/>
        <w:ind w:firstLine="720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70B4A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Постановлением Правительства Российской Федерации  от 28.09.2010    № 764 «Об утверждении Правил осуществления </w:t>
      </w:r>
      <w:proofErr w:type="gramStart"/>
      <w:r w:rsidRPr="00E70B4A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контроля за</w:t>
      </w:r>
      <w:proofErr w:type="gramEnd"/>
      <w:r w:rsidRPr="00E70B4A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соблюдением субъе</w:t>
      </w:r>
      <w:r w:rsidRPr="00E70B4A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к</w:t>
      </w:r>
      <w:r w:rsidRPr="00E70B4A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тами естественных монополий стандартов раскрытия информации» утверждены Правила о</w:t>
      </w:r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>существления контроля за соблюдением субъектами естественных м</w:t>
      </w:r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>о</w:t>
      </w:r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>нополий стандартов раскрытия информации.</w:t>
      </w:r>
    </w:p>
    <w:p w:rsidR="00640945" w:rsidRPr="00E70B4A" w:rsidRDefault="00640945" w:rsidP="00640945">
      <w:pPr>
        <w:adjustRightInd w:val="0"/>
        <w:spacing w:line="240" w:lineRule="auto"/>
        <w:ind w:firstLine="720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70B4A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Правила о</w:t>
      </w:r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существления </w:t>
      </w:r>
      <w:proofErr w:type="gramStart"/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>контроля за</w:t>
      </w:r>
      <w:proofErr w:type="gramEnd"/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соблюдением субъектами естестве</w:t>
      </w:r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>н</w:t>
      </w:r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>ных монополий стандартов раскрытия информации определяют порядок ос</w:t>
      </w:r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>у</w:t>
      </w:r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>ществления контроля за соблюдением стандартов раскрытия информации, подл</w:t>
      </w:r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>е</w:t>
      </w:r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>жащей свободному доступу, субъектами естественных моноп</w:t>
      </w:r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>о</w:t>
      </w:r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>лий.</w:t>
      </w:r>
    </w:p>
    <w:p w:rsidR="00640945" w:rsidRPr="00E70B4A" w:rsidRDefault="00640945" w:rsidP="00640945">
      <w:pPr>
        <w:adjustRightInd w:val="0"/>
        <w:spacing w:line="240" w:lineRule="auto"/>
        <w:ind w:firstLine="720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>Контроль в отношении субъектов регулирования, оказывающих услуги по транспортировке газа по газораспределительным сетям, расположенным в пред</w:t>
      </w:r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>е</w:t>
      </w:r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>лах территории субъекта Российской Федерации, осуществляет орган исполн</w:t>
      </w:r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>и</w:t>
      </w:r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>тельной власти субъекта Российской Федерации в области государственного р</w:t>
      </w:r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>е</w:t>
      </w:r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>гулирования тарифов. На территории Курской области – ком</w:t>
      </w:r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>и</w:t>
      </w:r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>тет по тарифам и ценам Курской области.</w:t>
      </w:r>
    </w:p>
    <w:p w:rsidR="00640945" w:rsidRPr="00E70B4A" w:rsidRDefault="00640945" w:rsidP="00640945">
      <w:pPr>
        <w:adjustRightInd w:val="0"/>
        <w:spacing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>Контроль осуществляется в отношении:</w:t>
      </w:r>
      <w:bookmarkStart w:id="0" w:name="Par1"/>
      <w:bookmarkEnd w:id="0"/>
    </w:p>
    <w:p w:rsidR="00640945" w:rsidRPr="00E70B4A" w:rsidRDefault="00640945" w:rsidP="00640945">
      <w:pPr>
        <w:adjustRightInd w:val="0"/>
        <w:spacing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>а) факта раскрытия информации;</w:t>
      </w:r>
    </w:p>
    <w:p w:rsidR="00640945" w:rsidRPr="00E70B4A" w:rsidRDefault="00640945" w:rsidP="00640945">
      <w:pPr>
        <w:adjustRightInd w:val="0"/>
        <w:spacing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б) источника опубликования информации, избранного субъектом регулир</w:t>
      </w:r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>о</w:t>
      </w:r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>вания;</w:t>
      </w:r>
    </w:p>
    <w:p w:rsidR="00640945" w:rsidRPr="00E70B4A" w:rsidRDefault="00640945" w:rsidP="00640945">
      <w:pPr>
        <w:adjustRightInd w:val="0"/>
        <w:spacing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>в) сроков и периодичности раскрытия информации;</w:t>
      </w:r>
    </w:p>
    <w:p w:rsidR="00640945" w:rsidRPr="00E70B4A" w:rsidRDefault="00640945" w:rsidP="00640945">
      <w:pPr>
        <w:adjustRightInd w:val="0"/>
        <w:spacing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>г) полноты раскрытия информации;</w:t>
      </w:r>
    </w:p>
    <w:p w:rsidR="00640945" w:rsidRPr="00E70B4A" w:rsidRDefault="00640945" w:rsidP="00640945">
      <w:pPr>
        <w:adjustRightInd w:val="0"/>
        <w:spacing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>д) порядка уведомления органа по контролю об источниках опубликования информации;</w:t>
      </w:r>
      <w:bookmarkStart w:id="1" w:name="Par6"/>
      <w:bookmarkEnd w:id="1"/>
    </w:p>
    <w:p w:rsidR="00640945" w:rsidRPr="00E70B4A" w:rsidRDefault="00640945" w:rsidP="00640945">
      <w:pPr>
        <w:adjustRightInd w:val="0"/>
        <w:spacing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>е) форм предоставления информации и соблюдения правил заполнения этих форм;</w:t>
      </w:r>
    </w:p>
    <w:p w:rsidR="00640945" w:rsidRPr="00E70B4A" w:rsidRDefault="00640945" w:rsidP="00640945">
      <w:pPr>
        <w:adjustRightInd w:val="0"/>
        <w:spacing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>ж) достоверности раскрытой информации;</w:t>
      </w:r>
    </w:p>
    <w:p w:rsidR="00640945" w:rsidRPr="00E70B4A" w:rsidRDefault="00640945" w:rsidP="00640945">
      <w:pPr>
        <w:adjustRightInd w:val="0"/>
        <w:spacing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>з) порядка раскрытия информации по письменным запросам потребителей товаров и услуг субъектов регулирования, в том числе регистрации письменных запросов, своевременности и полноты их рассмотрения, а также уведомления о результатах их рассмотрения.</w:t>
      </w:r>
    </w:p>
    <w:p w:rsidR="00640945" w:rsidRPr="00E70B4A" w:rsidRDefault="00640945" w:rsidP="00640945">
      <w:pPr>
        <w:adjustRightInd w:val="0"/>
        <w:spacing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>Субъекты регулирования в письменной форме уведомляют комитет по тар</w:t>
      </w:r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>и</w:t>
      </w:r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>фам и ценам Курской области об источниках опубликования информации в теч</w:t>
      </w:r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>е</w:t>
      </w:r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>ние 10 дней со дня ее опубликования в средствах массовой инфо</w:t>
      </w:r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>р</w:t>
      </w:r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>мации, включая размещение в сети Интернет.</w:t>
      </w:r>
    </w:p>
    <w:p w:rsidR="00640945" w:rsidRPr="00E70B4A" w:rsidRDefault="00640945" w:rsidP="00640945">
      <w:pPr>
        <w:adjustRightInd w:val="0"/>
        <w:spacing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>Контроль осуществляется в следующих формах:</w:t>
      </w:r>
    </w:p>
    <w:p w:rsidR="00640945" w:rsidRPr="00E70B4A" w:rsidRDefault="00640945" w:rsidP="00640945">
      <w:pPr>
        <w:adjustRightInd w:val="0"/>
        <w:spacing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а) систематическое наблюдение и анализ информации применительно к </w:t>
      </w:r>
      <w:hyperlink w:anchor="Par1" w:history="1">
        <w:r w:rsidRPr="00E70B4A">
          <w:rPr>
            <w:rFonts w:ascii="Times New Roman" w:eastAsiaTheme="minorHAnsi" w:hAnsi="Times New Roman" w:cs="Times New Roman"/>
            <w:color w:val="0000FF"/>
            <w:sz w:val="28"/>
            <w:szCs w:val="28"/>
            <w:lang w:eastAsia="en-US"/>
          </w:rPr>
          <w:t>по</w:t>
        </w:r>
        <w:r w:rsidRPr="00E70B4A">
          <w:rPr>
            <w:rFonts w:ascii="Times New Roman" w:eastAsiaTheme="minorHAnsi" w:hAnsi="Times New Roman" w:cs="Times New Roman"/>
            <w:color w:val="0000FF"/>
            <w:sz w:val="28"/>
            <w:szCs w:val="28"/>
            <w:lang w:eastAsia="en-US"/>
          </w:rPr>
          <w:t>д</w:t>
        </w:r>
        <w:r w:rsidRPr="00E70B4A">
          <w:rPr>
            <w:rFonts w:ascii="Times New Roman" w:eastAsiaTheme="minorHAnsi" w:hAnsi="Times New Roman" w:cs="Times New Roman"/>
            <w:color w:val="0000FF"/>
            <w:sz w:val="28"/>
            <w:szCs w:val="28"/>
            <w:lang w:eastAsia="en-US"/>
          </w:rPr>
          <w:t>пунктам а</w:t>
        </w:r>
      </w:hyperlink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- </w:t>
      </w:r>
      <w:hyperlink w:anchor="Par6" w:history="1">
        <w:r w:rsidRPr="00E70B4A">
          <w:rPr>
            <w:rFonts w:ascii="Times New Roman" w:eastAsiaTheme="minorHAnsi" w:hAnsi="Times New Roman" w:cs="Times New Roman"/>
            <w:color w:val="0000FF"/>
            <w:sz w:val="28"/>
            <w:szCs w:val="28"/>
            <w:lang w:eastAsia="en-US"/>
          </w:rPr>
          <w:t>е пункта 4</w:t>
        </w:r>
      </w:hyperlink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Правил </w:t>
      </w:r>
      <w:r w:rsidRPr="00E70B4A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о</w:t>
      </w:r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существления </w:t>
      </w:r>
      <w:proofErr w:type="gramStart"/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>контроля за</w:t>
      </w:r>
      <w:proofErr w:type="gramEnd"/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соблюдением субъе</w:t>
      </w:r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>к</w:t>
      </w:r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>тами естественных монополий стандартов раскрытия информации;</w:t>
      </w:r>
    </w:p>
    <w:p w:rsidR="00640945" w:rsidRPr="00E70B4A" w:rsidRDefault="00640945" w:rsidP="00640945">
      <w:pPr>
        <w:adjustRightInd w:val="0"/>
        <w:spacing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>б) проведение плановых и внеплановых проверок;</w:t>
      </w:r>
    </w:p>
    <w:p w:rsidR="00640945" w:rsidRPr="00E70B4A" w:rsidRDefault="00640945" w:rsidP="00640945">
      <w:pPr>
        <w:adjustRightInd w:val="0"/>
        <w:spacing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>в) рассмотрение ходатайств субъекта регулирования и (или) третьего л</w:t>
      </w:r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>и</w:t>
      </w:r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>ца об изменении применения субъектом регулирования утвержденных в установленном порядке форм и (или) периодичности предоставления информации (далее - ход</w:t>
      </w:r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>а</w:t>
      </w:r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>тайства).</w:t>
      </w:r>
    </w:p>
    <w:p w:rsidR="00640945" w:rsidRPr="00E70B4A" w:rsidRDefault="00640945" w:rsidP="00640945">
      <w:pPr>
        <w:adjustRightInd w:val="0"/>
        <w:spacing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>Постановлением Правительства Российской Федерации  от 29.10.2010   № 872 «О стандартах раскрытия информации субъектами естественных м</w:t>
      </w:r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>о</w:t>
      </w:r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>нополий, оказывающими услуги по транспортировке газа по трубопроводам» утверждены Стандарты раскрытия информации субъектами естественных монополий, оказ</w:t>
      </w:r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>ы</w:t>
      </w:r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>вающими услуги по транспортировке газа по трубопров</w:t>
      </w:r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>о</w:t>
      </w:r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>дам.</w:t>
      </w:r>
    </w:p>
    <w:p w:rsidR="00640945" w:rsidRPr="00E70B4A" w:rsidRDefault="00640945" w:rsidP="00640945">
      <w:pPr>
        <w:adjustRightInd w:val="0"/>
        <w:spacing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Стандарты раскрытия информации </w:t>
      </w:r>
      <w:proofErr w:type="gramStart"/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>субъектами естественных монополий, оказывающими услуги по транспортировке газа по трубопроводам опр</w:t>
      </w:r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>е</w:t>
      </w:r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>деляют</w:t>
      </w:r>
      <w:proofErr w:type="gramEnd"/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состав и порядок раскрытия информации, подлежащей свободному доступу, субъектами естественных монополий, оказывающими услуги по транспортировке газа по трубопроводам, в отношении которых осуществл</w:t>
      </w:r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>я</w:t>
      </w:r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>ется государственное регулирование и контроль.</w:t>
      </w:r>
    </w:p>
    <w:p w:rsidR="00640945" w:rsidRPr="00E70B4A" w:rsidRDefault="00640945" w:rsidP="00640945">
      <w:pPr>
        <w:adjustRightInd w:val="0"/>
        <w:spacing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>Нарушение установленных стандартов раскрытия информации, форм ее предоставления и (или) заполнения, включая сроки и периодичность предоста</w:t>
      </w:r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>в</w:t>
      </w:r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>ления информации субъектами регулирования, влечет административную отве</w:t>
      </w:r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>т</w:t>
      </w:r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ственность, предусмотренную </w:t>
      </w:r>
      <w:hyperlink r:id="rId12" w:history="1">
        <w:r w:rsidRPr="00E70B4A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Кодексом</w:t>
        </w:r>
      </w:hyperlink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Российской Федерации об администр</w:t>
      </w:r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>а</w:t>
      </w:r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>тивных правонарушениях.</w:t>
      </w:r>
    </w:p>
    <w:p w:rsidR="00640945" w:rsidRPr="00E70B4A" w:rsidRDefault="00640945" w:rsidP="00640945">
      <w:pPr>
        <w:adjustRightInd w:val="0"/>
        <w:spacing w:line="240" w:lineRule="auto"/>
        <w:ind w:firstLine="540"/>
        <w:contextualSpacing/>
        <w:jc w:val="both"/>
        <w:outlineLvl w:val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70B4A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Статьей 19.8.1. Кодекса об административных правонарушениях предусмо</w:t>
      </w:r>
      <w:r w:rsidRPr="00E70B4A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т</w:t>
      </w:r>
      <w:r w:rsidRPr="00E70B4A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рены мера ответственности:</w:t>
      </w:r>
    </w:p>
    <w:p w:rsidR="00640945" w:rsidRPr="00E70B4A" w:rsidRDefault="00640945" w:rsidP="00640945">
      <w:pPr>
        <w:adjustRightInd w:val="0"/>
        <w:spacing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bookmarkStart w:id="2" w:name="Par4"/>
      <w:bookmarkEnd w:id="2"/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 xml:space="preserve"> </w:t>
      </w:r>
      <w:proofErr w:type="gramStart"/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 за </w:t>
      </w:r>
      <w:proofErr w:type="spellStart"/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>непредоставление</w:t>
      </w:r>
      <w:proofErr w:type="spellEnd"/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сведений или предоставление заведомо ложных свед</w:t>
      </w:r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>е</w:t>
      </w:r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ний о своей деятельности, </w:t>
      </w:r>
      <w:proofErr w:type="spellStart"/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>неопубликование</w:t>
      </w:r>
      <w:proofErr w:type="spellEnd"/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сведений или опубликование завед</w:t>
      </w:r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>о</w:t>
      </w:r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>мо ложных сведений о своей деятельности субъектами естестве</w:t>
      </w:r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>н</w:t>
      </w:r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>ных монополий, и (или) операторами по обращению с твердыми коммунальными отходами, рег</w:t>
      </w:r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>и</w:t>
      </w:r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>ональными операторами по обращению с твердыми коммунальными отходами, и (или) теплоснабжающими организациями, если опубликование и (или) предоста</w:t>
      </w:r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>в</w:t>
      </w:r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>ление таких сведений являются обязательными в соответствии с законодател</w:t>
      </w:r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>ь</w:t>
      </w:r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>ством Российской Федерации</w:t>
      </w:r>
      <w:proofErr w:type="gramEnd"/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>, либо нарушение порядка, способа или сроков, к</w:t>
      </w:r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>о</w:t>
      </w:r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>торые установлены стандартами раскрытия информации, и форм ее предоставл</w:t>
      </w:r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>е</w:t>
      </w:r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>ния должностными лицами, организациями, за исключением случаев, предусмо</w:t>
      </w:r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>т</w:t>
      </w:r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ренных </w:t>
      </w:r>
      <w:hyperlink r:id="rId13" w:history="1">
        <w:r w:rsidRPr="00E70B4A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статьями 9.15</w:t>
        </w:r>
      </w:hyperlink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</w:t>
      </w:r>
      <w:hyperlink r:id="rId14" w:history="1">
        <w:r w:rsidRPr="00E70B4A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13.19.1</w:t>
        </w:r>
      </w:hyperlink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 </w:t>
      </w:r>
      <w:hyperlink r:id="rId15" w:history="1">
        <w:r w:rsidRPr="00E70B4A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13.19.2</w:t>
        </w:r>
      </w:hyperlink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настоящего Кодекса, - влечет наложение административного штрафа:</w:t>
      </w:r>
    </w:p>
    <w:p w:rsidR="00640945" w:rsidRPr="00E70B4A" w:rsidRDefault="00640945" w:rsidP="00640945">
      <w:pPr>
        <w:adjustRightInd w:val="0"/>
        <w:spacing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на должностных лиц в размере от пяти тысяч до двадцати тысяч рублей;</w:t>
      </w:r>
    </w:p>
    <w:p w:rsidR="00640945" w:rsidRPr="00E70B4A" w:rsidRDefault="00640945" w:rsidP="00640945">
      <w:pPr>
        <w:adjustRightInd w:val="0"/>
        <w:spacing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на юридических лиц - от ста тысяч до пятисот тысяч рублей.</w:t>
      </w:r>
    </w:p>
    <w:p w:rsidR="00640945" w:rsidRPr="00E70B4A" w:rsidRDefault="00640945" w:rsidP="00640945">
      <w:pPr>
        <w:adjustRightInd w:val="0"/>
        <w:spacing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За совершение административного правонарушения, предусмотренного </w:t>
      </w:r>
      <w:hyperlink w:anchor="Par4" w:history="1">
        <w:r w:rsidRPr="00E70B4A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ч</w:t>
        </w:r>
        <w:r w:rsidRPr="00E70B4A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а</w:t>
        </w:r>
        <w:r w:rsidRPr="00E70B4A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стью 1</w:t>
        </w:r>
      </w:hyperlink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статьи 19.8.1, должностным лицом, ранее подвергнутым администрати</w:t>
      </w:r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>в</w:t>
      </w:r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>ному наказанию за аналогичное административное правонарушение, - влечет ди</w:t>
      </w:r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>с</w:t>
      </w:r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>квалификацию на срок от одного года до трех лет.</w:t>
      </w:r>
    </w:p>
    <w:p w:rsidR="00640945" w:rsidRPr="00E70B4A" w:rsidRDefault="00640945" w:rsidP="00640945">
      <w:pPr>
        <w:pStyle w:val="ac"/>
        <w:spacing w:before="5"/>
        <w:ind w:left="0" w:firstLine="720"/>
        <w:contextualSpacing/>
        <w:jc w:val="center"/>
        <w:rPr>
          <w:b/>
        </w:rPr>
      </w:pPr>
    </w:p>
    <w:p w:rsidR="00640945" w:rsidRPr="00E70B4A" w:rsidRDefault="00640945" w:rsidP="00640945">
      <w:pPr>
        <w:pStyle w:val="ac"/>
        <w:spacing w:before="5"/>
        <w:ind w:left="0" w:firstLine="720"/>
        <w:contextualSpacing/>
        <w:jc w:val="center"/>
        <w:rPr>
          <w:b/>
        </w:rPr>
      </w:pPr>
      <w:proofErr w:type="gramStart"/>
      <w:r>
        <w:rPr>
          <w:b/>
        </w:rPr>
        <w:t>Контроль з</w:t>
      </w:r>
      <w:r w:rsidRPr="00E70B4A">
        <w:rPr>
          <w:b/>
        </w:rPr>
        <w:t>а</w:t>
      </w:r>
      <w:proofErr w:type="gramEnd"/>
      <w:r w:rsidRPr="00E70B4A">
        <w:rPr>
          <w:b/>
        </w:rPr>
        <w:t xml:space="preserve"> соблюдением организациями, осуществляющими</w:t>
      </w:r>
    </w:p>
    <w:p w:rsidR="00640945" w:rsidRPr="00E70B4A" w:rsidRDefault="00640945" w:rsidP="00640945">
      <w:pPr>
        <w:pStyle w:val="ac"/>
        <w:spacing w:before="5"/>
        <w:ind w:left="0" w:firstLine="720"/>
        <w:contextualSpacing/>
        <w:jc w:val="center"/>
        <w:rPr>
          <w:b/>
        </w:rPr>
      </w:pPr>
      <w:r w:rsidRPr="00E70B4A">
        <w:rPr>
          <w:b/>
        </w:rPr>
        <w:t xml:space="preserve"> регулируемые виды деятельности, в случае если цены</w:t>
      </w:r>
    </w:p>
    <w:p w:rsidR="00640945" w:rsidRPr="00E70B4A" w:rsidRDefault="00640945" w:rsidP="00640945">
      <w:pPr>
        <w:pStyle w:val="ac"/>
        <w:spacing w:before="5"/>
        <w:ind w:left="0" w:firstLine="720"/>
        <w:contextualSpacing/>
        <w:jc w:val="center"/>
        <w:rPr>
          <w:b/>
        </w:rPr>
      </w:pPr>
      <w:r w:rsidRPr="00E70B4A">
        <w:rPr>
          <w:b/>
        </w:rPr>
        <w:t xml:space="preserve"> (тарифы) на товары и услуги таких организаций подлежат установл</w:t>
      </w:r>
      <w:r w:rsidRPr="00E70B4A">
        <w:rPr>
          <w:b/>
        </w:rPr>
        <w:t>е</w:t>
      </w:r>
      <w:r w:rsidRPr="00E70B4A">
        <w:rPr>
          <w:b/>
        </w:rPr>
        <w:t xml:space="preserve">нию комитетом, требований о принятии программ </w:t>
      </w:r>
      <w:proofErr w:type="gramStart"/>
      <w:r w:rsidRPr="00E70B4A">
        <w:rPr>
          <w:b/>
        </w:rPr>
        <w:t>в</w:t>
      </w:r>
      <w:proofErr w:type="gramEnd"/>
    </w:p>
    <w:p w:rsidR="00640945" w:rsidRPr="00E70B4A" w:rsidRDefault="00640945" w:rsidP="00640945">
      <w:pPr>
        <w:pStyle w:val="ac"/>
        <w:spacing w:before="5"/>
        <w:ind w:left="0" w:firstLine="720"/>
        <w:contextualSpacing/>
        <w:jc w:val="center"/>
        <w:rPr>
          <w:b/>
        </w:rPr>
      </w:pPr>
      <w:r w:rsidRPr="00E70B4A">
        <w:rPr>
          <w:b/>
        </w:rPr>
        <w:t xml:space="preserve"> области энергосбережения и повышения энергетической эффективн</w:t>
      </w:r>
      <w:r w:rsidRPr="00E70B4A">
        <w:rPr>
          <w:b/>
        </w:rPr>
        <w:t>о</w:t>
      </w:r>
      <w:r w:rsidRPr="00E70B4A">
        <w:rPr>
          <w:b/>
        </w:rPr>
        <w:t xml:space="preserve">сти и требований к этим программам, </w:t>
      </w:r>
    </w:p>
    <w:p w:rsidR="00640945" w:rsidRPr="00E70B4A" w:rsidRDefault="00640945" w:rsidP="00640945">
      <w:pPr>
        <w:pStyle w:val="ac"/>
        <w:spacing w:before="5"/>
        <w:ind w:left="0" w:firstLine="720"/>
        <w:contextualSpacing/>
        <w:jc w:val="center"/>
        <w:rPr>
          <w:b/>
        </w:rPr>
      </w:pPr>
      <w:proofErr w:type="gramStart"/>
      <w:r w:rsidRPr="00E70B4A">
        <w:rPr>
          <w:b/>
        </w:rPr>
        <w:t>устанавливаемых</w:t>
      </w:r>
      <w:proofErr w:type="gramEnd"/>
      <w:r w:rsidRPr="00E70B4A">
        <w:rPr>
          <w:b/>
        </w:rPr>
        <w:t xml:space="preserve"> комитетом применительно к </w:t>
      </w:r>
    </w:p>
    <w:p w:rsidR="00640945" w:rsidRPr="00E70B4A" w:rsidRDefault="00640945" w:rsidP="00640945">
      <w:pPr>
        <w:pStyle w:val="ac"/>
        <w:spacing w:before="5"/>
        <w:ind w:left="0" w:firstLine="720"/>
        <w:contextualSpacing/>
        <w:jc w:val="center"/>
        <w:rPr>
          <w:b/>
        </w:rPr>
      </w:pPr>
      <w:r w:rsidRPr="00E70B4A">
        <w:rPr>
          <w:b/>
        </w:rPr>
        <w:t xml:space="preserve">регулируемым видам деятельности </w:t>
      </w:r>
    </w:p>
    <w:p w:rsidR="00640945" w:rsidRPr="00E70B4A" w:rsidRDefault="00640945" w:rsidP="00640945">
      <w:pPr>
        <w:pStyle w:val="ac"/>
        <w:spacing w:before="5"/>
        <w:ind w:left="0" w:firstLine="720"/>
        <w:contextualSpacing/>
        <w:jc w:val="center"/>
        <w:rPr>
          <w:b/>
        </w:rPr>
      </w:pPr>
      <w:r w:rsidRPr="00E70B4A">
        <w:rPr>
          <w:b/>
        </w:rPr>
        <w:t>указанных организаций</w:t>
      </w:r>
    </w:p>
    <w:p w:rsidR="00640945" w:rsidRPr="00E70B4A" w:rsidRDefault="00640945" w:rsidP="00640945">
      <w:pPr>
        <w:pStyle w:val="ac"/>
        <w:spacing w:before="5"/>
        <w:ind w:left="0" w:firstLine="720"/>
        <w:contextualSpacing/>
        <w:jc w:val="center"/>
        <w:rPr>
          <w:b/>
        </w:rPr>
      </w:pPr>
    </w:p>
    <w:p w:rsidR="00640945" w:rsidRPr="00E70B4A" w:rsidRDefault="00640945" w:rsidP="00640945">
      <w:pPr>
        <w:adjustRightInd w:val="0"/>
        <w:spacing w:line="240" w:lineRule="auto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70B4A">
        <w:rPr>
          <w:rFonts w:ascii="Times New Roman" w:hAnsi="Times New Roman" w:cs="Times New Roman"/>
          <w:sz w:val="28"/>
          <w:szCs w:val="28"/>
        </w:rPr>
        <w:tab/>
        <w:t>Статьей 25 Федерального закона  от 23.11.2009 № 261-ФЗ «Об энергосбер</w:t>
      </w:r>
      <w:r w:rsidRPr="00E70B4A">
        <w:rPr>
          <w:rFonts w:ascii="Times New Roman" w:hAnsi="Times New Roman" w:cs="Times New Roman"/>
          <w:sz w:val="28"/>
          <w:szCs w:val="28"/>
        </w:rPr>
        <w:t>е</w:t>
      </w:r>
      <w:r w:rsidRPr="00E70B4A">
        <w:rPr>
          <w:rFonts w:ascii="Times New Roman" w:hAnsi="Times New Roman" w:cs="Times New Roman"/>
          <w:sz w:val="28"/>
          <w:szCs w:val="28"/>
        </w:rPr>
        <w:t>жении и о повышении энергетической эффективности и о внесении и</w:t>
      </w:r>
      <w:r w:rsidRPr="00E70B4A">
        <w:rPr>
          <w:rFonts w:ascii="Times New Roman" w:hAnsi="Times New Roman" w:cs="Times New Roman"/>
          <w:sz w:val="28"/>
          <w:szCs w:val="28"/>
        </w:rPr>
        <w:t>з</w:t>
      </w:r>
      <w:r w:rsidRPr="00E70B4A">
        <w:rPr>
          <w:rFonts w:ascii="Times New Roman" w:hAnsi="Times New Roman" w:cs="Times New Roman"/>
          <w:sz w:val="28"/>
          <w:szCs w:val="28"/>
        </w:rPr>
        <w:t xml:space="preserve">менений в отдельные законодательные акты Российской Федерации» определено, что </w:t>
      </w:r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>орг</w:t>
      </w:r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>а</w:t>
      </w:r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>низации, осуществляющие регулируемые виды деятельности, должны утверждать и реализовывать программы в области энергосбережения и повышения энергет</w:t>
      </w:r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>и</w:t>
      </w:r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>ческой эффективности, содержащие:</w:t>
      </w:r>
    </w:p>
    <w:p w:rsidR="00640945" w:rsidRPr="00E70B4A" w:rsidRDefault="00640945" w:rsidP="00640945">
      <w:pPr>
        <w:adjustRightInd w:val="0"/>
        <w:spacing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>1) целевые показатели энергосбережения и повышения энергетической э</w:t>
      </w:r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>ф</w:t>
      </w:r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>фективности, достижение которых должно быть обеспечено в результате реализ</w:t>
      </w:r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>а</w:t>
      </w:r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>ции этих программ, и их значения;</w:t>
      </w:r>
    </w:p>
    <w:p w:rsidR="00640945" w:rsidRPr="00E70B4A" w:rsidRDefault="00640945" w:rsidP="00640945">
      <w:pPr>
        <w:adjustRightInd w:val="0"/>
        <w:spacing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>2) мероприятия по энергосбережению и повышению энергетической эффе</w:t>
      </w:r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>к</w:t>
      </w:r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тивности, ожидаемые результаты (в </w:t>
      </w:r>
      <w:hyperlink r:id="rId16" w:history="1">
        <w:r w:rsidRPr="00E70B4A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натуральном</w:t>
        </w:r>
      </w:hyperlink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 стоимостном выражении), включая экономический эффект от проведения этих мероприятий.</w:t>
      </w:r>
    </w:p>
    <w:p w:rsidR="00640945" w:rsidRPr="00E70B4A" w:rsidRDefault="00640945" w:rsidP="00640945">
      <w:pPr>
        <w:adjustRightInd w:val="0"/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70B4A">
        <w:rPr>
          <w:rFonts w:ascii="Times New Roman" w:hAnsi="Times New Roman" w:cs="Times New Roman"/>
          <w:sz w:val="28"/>
          <w:szCs w:val="28"/>
        </w:rPr>
        <w:t>Постановлением Правительства Российской Федерации  от 15.05.2010 № 340 «О порядке установления требований к программам в области энергосбер</w:t>
      </w:r>
      <w:r w:rsidRPr="00E70B4A">
        <w:rPr>
          <w:rFonts w:ascii="Times New Roman" w:hAnsi="Times New Roman" w:cs="Times New Roman"/>
          <w:sz w:val="28"/>
          <w:szCs w:val="28"/>
        </w:rPr>
        <w:t>е</w:t>
      </w:r>
      <w:r w:rsidRPr="00E70B4A">
        <w:rPr>
          <w:rFonts w:ascii="Times New Roman" w:hAnsi="Times New Roman" w:cs="Times New Roman"/>
          <w:sz w:val="28"/>
          <w:szCs w:val="28"/>
        </w:rPr>
        <w:t>жения и повышения энергетической эффективности организаций, осуществля</w:t>
      </w:r>
      <w:r w:rsidRPr="00E70B4A">
        <w:rPr>
          <w:rFonts w:ascii="Times New Roman" w:hAnsi="Times New Roman" w:cs="Times New Roman"/>
          <w:sz w:val="28"/>
          <w:szCs w:val="28"/>
        </w:rPr>
        <w:t>ю</w:t>
      </w:r>
      <w:r w:rsidRPr="00E70B4A">
        <w:rPr>
          <w:rFonts w:ascii="Times New Roman" w:hAnsi="Times New Roman" w:cs="Times New Roman"/>
          <w:sz w:val="28"/>
          <w:szCs w:val="28"/>
        </w:rPr>
        <w:lastRenderedPageBreak/>
        <w:t>щих регулируемые виды деятельности»  утверждены  Правила установления тр</w:t>
      </w:r>
      <w:r w:rsidRPr="00E70B4A">
        <w:rPr>
          <w:rFonts w:ascii="Times New Roman" w:hAnsi="Times New Roman" w:cs="Times New Roman"/>
          <w:sz w:val="28"/>
          <w:szCs w:val="28"/>
        </w:rPr>
        <w:t>е</w:t>
      </w:r>
      <w:r w:rsidRPr="00E70B4A">
        <w:rPr>
          <w:rFonts w:ascii="Times New Roman" w:hAnsi="Times New Roman" w:cs="Times New Roman"/>
          <w:sz w:val="28"/>
          <w:szCs w:val="28"/>
        </w:rPr>
        <w:t>бований к программам в области энергосбережения и п</w:t>
      </w:r>
      <w:r w:rsidRPr="00E70B4A">
        <w:rPr>
          <w:rFonts w:ascii="Times New Roman" w:hAnsi="Times New Roman" w:cs="Times New Roman"/>
          <w:sz w:val="28"/>
          <w:szCs w:val="28"/>
        </w:rPr>
        <w:t>о</w:t>
      </w:r>
      <w:r w:rsidRPr="00E70B4A">
        <w:rPr>
          <w:rFonts w:ascii="Times New Roman" w:hAnsi="Times New Roman" w:cs="Times New Roman"/>
          <w:sz w:val="28"/>
          <w:szCs w:val="28"/>
        </w:rPr>
        <w:t>вышения энергетической эффективности организаций, осуществляющих р</w:t>
      </w:r>
      <w:r w:rsidRPr="00E70B4A">
        <w:rPr>
          <w:rFonts w:ascii="Times New Roman" w:hAnsi="Times New Roman" w:cs="Times New Roman"/>
          <w:sz w:val="28"/>
          <w:szCs w:val="28"/>
        </w:rPr>
        <w:t>е</w:t>
      </w:r>
      <w:r w:rsidRPr="00E70B4A">
        <w:rPr>
          <w:rFonts w:ascii="Times New Roman" w:hAnsi="Times New Roman" w:cs="Times New Roman"/>
          <w:sz w:val="28"/>
          <w:szCs w:val="28"/>
        </w:rPr>
        <w:t>гулируемые виды деятельности.</w:t>
      </w:r>
    </w:p>
    <w:p w:rsidR="00640945" w:rsidRPr="00E70B4A" w:rsidRDefault="00640945" w:rsidP="00640945">
      <w:pPr>
        <w:adjustRightInd w:val="0"/>
        <w:spacing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70B4A">
        <w:rPr>
          <w:rFonts w:ascii="Times New Roman" w:hAnsi="Times New Roman" w:cs="Times New Roman"/>
          <w:sz w:val="28"/>
          <w:szCs w:val="28"/>
        </w:rPr>
        <w:t>В соответствии с Правилами, комитетом по тарифам и ценам Курской обл</w:t>
      </w:r>
      <w:r w:rsidRPr="00E70B4A">
        <w:rPr>
          <w:rFonts w:ascii="Times New Roman" w:hAnsi="Times New Roman" w:cs="Times New Roman"/>
          <w:sz w:val="28"/>
          <w:szCs w:val="28"/>
        </w:rPr>
        <w:t>а</w:t>
      </w:r>
      <w:r w:rsidRPr="00E70B4A">
        <w:rPr>
          <w:rFonts w:ascii="Times New Roman" w:hAnsi="Times New Roman" w:cs="Times New Roman"/>
          <w:sz w:val="28"/>
          <w:szCs w:val="28"/>
        </w:rPr>
        <w:t xml:space="preserve">сти утверждаются требования к </w:t>
      </w:r>
      <w:r w:rsidRPr="00E70B4A">
        <w:rPr>
          <w:rFonts w:ascii="Times New Roman" w:eastAsia="Calibri" w:hAnsi="Times New Roman" w:cs="Times New Roman"/>
          <w:sz w:val="28"/>
          <w:szCs w:val="28"/>
          <w:lang w:eastAsia="en-US"/>
        </w:rPr>
        <w:t>программам в области энергосбережения и п</w:t>
      </w:r>
      <w:r w:rsidRPr="00E70B4A">
        <w:rPr>
          <w:rFonts w:ascii="Times New Roman" w:eastAsia="Calibri" w:hAnsi="Times New Roman" w:cs="Times New Roman"/>
          <w:sz w:val="28"/>
          <w:szCs w:val="28"/>
          <w:lang w:eastAsia="en-US"/>
        </w:rPr>
        <w:t>о</w:t>
      </w:r>
      <w:r w:rsidRPr="00E70B4A">
        <w:rPr>
          <w:rFonts w:ascii="Times New Roman" w:eastAsia="Calibri" w:hAnsi="Times New Roman" w:cs="Times New Roman"/>
          <w:sz w:val="28"/>
          <w:szCs w:val="28"/>
          <w:lang w:eastAsia="en-US"/>
        </w:rPr>
        <w:t>вышения энергетической эффективности организаций, осуществляющих регул</w:t>
      </w:r>
      <w:r w:rsidRPr="00E70B4A">
        <w:rPr>
          <w:rFonts w:ascii="Times New Roman" w:eastAsia="Calibri" w:hAnsi="Times New Roman" w:cs="Times New Roman"/>
          <w:sz w:val="28"/>
          <w:szCs w:val="28"/>
          <w:lang w:eastAsia="en-US"/>
        </w:rPr>
        <w:t>и</w:t>
      </w:r>
      <w:r w:rsidRPr="00E70B4A">
        <w:rPr>
          <w:rFonts w:ascii="Times New Roman" w:eastAsia="Calibri" w:hAnsi="Times New Roman" w:cs="Times New Roman"/>
          <w:sz w:val="28"/>
          <w:szCs w:val="28"/>
          <w:lang w:eastAsia="en-US"/>
        </w:rPr>
        <w:t>руемые виды деятельности.</w:t>
      </w:r>
    </w:p>
    <w:p w:rsidR="00640945" w:rsidRPr="00E70B4A" w:rsidRDefault="00640945" w:rsidP="00640945">
      <w:pPr>
        <w:adjustRightInd w:val="0"/>
        <w:spacing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70B4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Пунктом 2 </w:t>
      </w:r>
      <w:r w:rsidRPr="00E70B4A">
        <w:rPr>
          <w:rFonts w:ascii="Times New Roman" w:hAnsi="Times New Roman" w:cs="Times New Roman"/>
          <w:sz w:val="28"/>
          <w:szCs w:val="28"/>
        </w:rPr>
        <w:t xml:space="preserve">постановления Правительства Российской Федерации от 15.05.2010 № 340 определено, что </w:t>
      </w:r>
      <w:r w:rsidRPr="00E70B4A">
        <w:rPr>
          <w:rFonts w:ascii="Times New Roman" w:eastAsia="Calibri" w:hAnsi="Times New Roman" w:cs="Times New Roman"/>
          <w:sz w:val="28"/>
          <w:szCs w:val="28"/>
          <w:lang w:eastAsia="en-US"/>
        </w:rPr>
        <w:t>требования к программам в области энергосб</w:t>
      </w:r>
      <w:r w:rsidRPr="00E70B4A">
        <w:rPr>
          <w:rFonts w:ascii="Times New Roman" w:eastAsia="Calibri" w:hAnsi="Times New Roman" w:cs="Times New Roman"/>
          <w:sz w:val="28"/>
          <w:szCs w:val="28"/>
          <w:lang w:eastAsia="en-US"/>
        </w:rPr>
        <w:t>е</w:t>
      </w:r>
      <w:r w:rsidRPr="00E70B4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режения и повышения энергетической эффективности </w:t>
      </w:r>
      <w:proofErr w:type="gramStart"/>
      <w:r w:rsidRPr="00E70B4A">
        <w:rPr>
          <w:rFonts w:ascii="Times New Roman" w:eastAsia="Calibri" w:hAnsi="Times New Roman" w:cs="Times New Roman"/>
          <w:sz w:val="28"/>
          <w:szCs w:val="28"/>
          <w:lang w:eastAsia="en-US"/>
        </w:rPr>
        <w:t>организаций, осуществл</w:t>
      </w:r>
      <w:r w:rsidRPr="00E70B4A">
        <w:rPr>
          <w:rFonts w:ascii="Times New Roman" w:eastAsia="Calibri" w:hAnsi="Times New Roman" w:cs="Times New Roman"/>
          <w:sz w:val="28"/>
          <w:szCs w:val="28"/>
          <w:lang w:eastAsia="en-US"/>
        </w:rPr>
        <w:t>я</w:t>
      </w:r>
      <w:r w:rsidRPr="00E70B4A">
        <w:rPr>
          <w:rFonts w:ascii="Times New Roman" w:eastAsia="Calibri" w:hAnsi="Times New Roman" w:cs="Times New Roman"/>
          <w:sz w:val="28"/>
          <w:szCs w:val="28"/>
          <w:lang w:eastAsia="en-US"/>
        </w:rPr>
        <w:t>ющих регулируемые виды деятельности подлежат</w:t>
      </w:r>
      <w:proofErr w:type="gramEnd"/>
      <w:r w:rsidRPr="00E70B4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корректировке до 1 апреля.</w:t>
      </w:r>
    </w:p>
    <w:p w:rsidR="00640945" w:rsidRPr="00E70B4A" w:rsidRDefault="00640945" w:rsidP="0064094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70B4A">
        <w:rPr>
          <w:rFonts w:ascii="Times New Roman" w:hAnsi="Times New Roman" w:cs="Times New Roman"/>
          <w:sz w:val="28"/>
          <w:szCs w:val="28"/>
        </w:rPr>
        <w:t>Постановлением комитета по тарифам и ценам Курской области от 27.03.2020 № 3 «Об утверждении требований к программам в области энергосб</w:t>
      </w:r>
      <w:r w:rsidRPr="00E70B4A">
        <w:rPr>
          <w:rFonts w:ascii="Times New Roman" w:hAnsi="Times New Roman" w:cs="Times New Roman"/>
          <w:sz w:val="28"/>
          <w:szCs w:val="28"/>
        </w:rPr>
        <w:t>е</w:t>
      </w:r>
      <w:r w:rsidRPr="00E70B4A">
        <w:rPr>
          <w:rFonts w:ascii="Times New Roman" w:hAnsi="Times New Roman" w:cs="Times New Roman"/>
          <w:sz w:val="28"/>
          <w:szCs w:val="28"/>
        </w:rPr>
        <w:t>режения и повышения энергетической эффективности организаций, осуществл</w:t>
      </w:r>
      <w:r w:rsidRPr="00E70B4A">
        <w:rPr>
          <w:rFonts w:ascii="Times New Roman" w:hAnsi="Times New Roman" w:cs="Times New Roman"/>
          <w:sz w:val="28"/>
          <w:szCs w:val="28"/>
        </w:rPr>
        <w:t>я</w:t>
      </w:r>
      <w:r w:rsidRPr="00E70B4A">
        <w:rPr>
          <w:rFonts w:ascii="Times New Roman" w:hAnsi="Times New Roman" w:cs="Times New Roman"/>
          <w:sz w:val="28"/>
          <w:szCs w:val="28"/>
        </w:rPr>
        <w:t>ющих регулируемые виды деятельности, для которых цены (тарифы) устанавл</w:t>
      </w:r>
      <w:r w:rsidRPr="00E70B4A">
        <w:rPr>
          <w:rFonts w:ascii="Times New Roman" w:hAnsi="Times New Roman" w:cs="Times New Roman"/>
          <w:sz w:val="28"/>
          <w:szCs w:val="28"/>
        </w:rPr>
        <w:t>и</w:t>
      </w:r>
      <w:r w:rsidRPr="00E70B4A">
        <w:rPr>
          <w:rFonts w:ascii="Times New Roman" w:hAnsi="Times New Roman" w:cs="Times New Roman"/>
          <w:sz w:val="28"/>
          <w:szCs w:val="28"/>
        </w:rPr>
        <w:t>ваются комитетом по тарифам и ценам Курской области» утверждены требований к программам в области энергосбережения и повышения энергетической эффе</w:t>
      </w:r>
      <w:r w:rsidRPr="00E70B4A">
        <w:rPr>
          <w:rFonts w:ascii="Times New Roman" w:hAnsi="Times New Roman" w:cs="Times New Roman"/>
          <w:sz w:val="28"/>
          <w:szCs w:val="28"/>
        </w:rPr>
        <w:t>к</w:t>
      </w:r>
      <w:r w:rsidRPr="00E70B4A">
        <w:rPr>
          <w:rFonts w:ascii="Times New Roman" w:hAnsi="Times New Roman" w:cs="Times New Roman"/>
          <w:sz w:val="28"/>
          <w:szCs w:val="28"/>
        </w:rPr>
        <w:t>тивности организаций, осуществляющих рег</w:t>
      </w:r>
      <w:r w:rsidRPr="00E70B4A">
        <w:rPr>
          <w:rFonts w:ascii="Times New Roman" w:hAnsi="Times New Roman" w:cs="Times New Roman"/>
          <w:sz w:val="28"/>
          <w:szCs w:val="28"/>
        </w:rPr>
        <w:t>у</w:t>
      </w:r>
      <w:r w:rsidRPr="00E70B4A">
        <w:rPr>
          <w:rFonts w:ascii="Times New Roman" w:hAnsi="Times New Roman" w:cs="Times New Roman"/>
          <w:sz w:val="28"/>
          <w:szCs w:val="28"/>
        </w:rPr>
        <w:t>лируемые виды деятельности, для которых цены (тарифы</w:t>
      </w:r>
      <w:proofErr w:type="gramEnd"/>
      <w:r w:rsidRPr="00E70B4A">
        <w:rPr>
          <w:rFonts w:ascii="Times New Roman" w:hAnsi="Times New Roman" w:cs="Times New Roman"/>
          <w:sz w:val="28"/>
          <w:szCs w:val="28"/>
        </w:rPr>
        <w:t>) устанавливаются комитетом по тарифам и ценам Курской области.</w:t>
      </w:r>
    </w:p>
    <w:p w:rsidR="00640945" w:rsidRPr="00E70B4A" w:rsidRDefault="00640945" w:rsidP="00640945">
      <w:pPr>
        <w:pStyle w:val="ac"/>
        <w:ind w:right="2" w:firstLine="708"/>
        <w:contextualSpacing/>
      </w:pPr>
      <w:r w:rsidRPr="00E70B4A">
        <w:t>Требования к программам устанавливаются комитетом с учетом:</w:t>
      </w:r>
    </w:p>
    <w:p w:rsidR="00640945" w:rsidRPr="00E70B4A" w:rsidRDefault="00640945" w:rsidP="00640945">
      <w:pPr>
        <w:pStyle w:val="ac"/>
        <w:ind w:right="2" w:firstLine="708"/>
        <w:contextualSpacing/>
      </w:pPr>
      <w:r w:rsidRPr="00E70B4A">
        <w:t>а) поступивших от Регулируемой организации не позднее 1 февраля года, в котором требования к программе должны быть установлены (скорректиров</w:t>
      </w:r>
      <w:r w:rsidRPr="00E70B4A">
        <w:t>а</w:t>
      </w:r>
      <w:r w:rsidRPr="00E70B4A">
        <w:t>ны), предложений в части:</w:t>
      </w:r>
    </w:p>
    <w:p w:rsidR="00640945" w:rsidRPr="00E70B4A" w:rsidRDefault="00640945" w:rsidP="00640945">
      <w:pPr>
        <w:pStyle w:val="ac"/>
        <w:ind w:right="2" w:firstLine="708"/>
        <w:contextualSpacing/>
      </w:pPr>
      <w:r w:rsidRPr="00E70B4A">
        <w:t>- целевых показателей энергосбережения и повышения энергетической эффективности и их значений, достижение которых обеспечивается регулиру</w:t>
      </w:r>
      <w:r w:rsidRPr="00E70B4A">
        <w:t>е</w:t>
      </w:r>
      <w:r w:rsidRPr="00E70B4A">
        <w:t>мой организацией при реализации программы (далее – Целевые показатели);</w:t>
      </w:r>
    </w:p>
    <w:p w:rsidR="00640945" w:rsidRPr="00E70B4A" w:rsidRDefault="00640945" w:rsidP="00640945">
      <w:pPr>
        <w:pStyle w:val="ac"/>
        <w:ind w:right="2" w:firstLine="708"/>
        <w:contextualSpacing/>
      </w:pPr>
      <w:r w:rsidRPr="00E70B4A">
        <w:t>- перечня обязательных мероприятий по энергосбережению и пов</w:t>
      </w:r>
      <w:r w:rsidRPr="00E70B4A">
        <w:t>ы</w:t>
      </w:r>
      <w:r w:rsidRPr="00E70B4A">
        <w:t>шению энергетической эффективности и сроков их проведения (далее – Обязательные мероприятия);</w:t>
      </w:r>
    </w:p>
    <w:p w:rsidR="00640945" w:rsidRPr="00E70B4A" w:rsidRDefault="00640945" w:rsidP="00640945">
      <w:pPr>
        <w:pStyle w:val="ac"/>
        <w:ind w:right="2" w:firstLine="708"/>
        <w:contextualSpacing/>
      </w:pPr>
      <w:r w:rsidRPr="00E70B4A">
        <w:t>- показателей энергетической эффективности объектов, с использ</w:t>
      </w:r>
      <w:r w:rsidRPr="00E70B4A">
        <w:t>о</w:t>
      </w:r>
      <w:r w:rsidRPr="00E70B4A">
        <w:t>ванием которых осуществляется соответствующий регулируемый вид де</w:t>
      </w:r>
      <w:r w:rsidRPr="00E70B4A">
        <w:t>я</w:t>
      </w:r>
      <w:r w:rsidRPr="00E70B4A">
        <w:t>тельности;</w:t>
      </w:r>
    </w:p>
    <w:p w:rsidR="00640945" w:rsidRPr="00E70B4A" w:rsidRDefault="00640945" w:rsidP="00640945">
      <w:pPr>
        <w:pStyle w:val="ConsPlusNormal"/>
        <w:ind w:right="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70B4A">
        <w:rPr>
          <w:rFonts w:ascii="Times New Roman" w:hAnsi="Times New Roman" w:cs="Times New Roman"/>
          <w:sz w:val="28"/>
          <w:szCs w:val="28"/>
        </w:rPr>
        <w:t>б) поступивших от регулируемой организации в комитет не позднее 1 фе</w:t>
      </w:r>
      <w:r w:rsidRPr="00E70B4A">
        <w:rPr>
          <w:rFonts w:ascii="Times New Roman" w:hAnsi="Times New Roman" w:cs="Times New Roman"/>
          <w:sz w:val="28"/>
          <w:szCs w:val="28"/>
        </w:rPr>
        <w:t>в</w:t>
      </w:r>
      <w:r w:rsidRPr="00E70B4A">
        <w:rPr>
          <w:rFonts w:ascii="Times New Roman" w:hAnsi="Times New Roman" w:cs="Times New Roman"/>
          <w:sz w:val="28"/>
          <w:szCs w:val="28"/>
        </w:rPr>
        <w:t>раля ежегодных отчетов регулируемой организации о фактическом и</w:t>
      </w:r>
      <w:r w:rsidRPr="00E70B4A">
        <w:rPr>
          <w:rFonts w:ascii="Times New Roman" w:hAnsi="Times New Roman" w:cs="Times New Roman"/>
          <w:sz w:val="28"/>
          <w:szCs w:val="28"/>
        </w:rPr>
        <w:t>с</w:t>
      </w:r>
      <w:r w:rsidRPr="00E70B4A">
        <w:rPr>
          <w:rFonts w:ascii="Times New Roman" w:hAnsi="Times New Roman" w:cs="Times New Roman"/>
          <w:sz w:val="28"/>
          <w:szCs w:val="28"/>
        </w:rPr>
        <w:t>полнении установленных требований к Программе, составленных по форме, утвержденной комитетом.</w:t>
      </w:r>
    </w:p>
    <w:p w:rsidR="00640945" w:rsidRPr="00E70B4A" w:rsidRDefault="00640945" w:rsidP="00640945">
      <w:pPr>
        <w:pStyle w:val="ConsPlusNormal"/>
        <w:ind w:right="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70B4A">
        <w:rPr>
          <w:rFonts w:ascii="Times New Roman" w:hAnsi="Times New Roman" w:cs="Times New Roman"/>
          <w:sz w:val="28"/>
          <w:szCs w:val="28"/>
        </w:rPr>
        <w:t>Расходы на проведение мероприятий по энергосбережению и повышению энергетической эффективности, обеспечивающих достижение утвержденных Ц</w:t>
      </w:r>
      <w:r w:rsidRPr="00E70B4A">
        <w:rPr>
          <w:rFonts w:ascii="Times New Roman" w:hAnsi="Times New Roman" w:cs="Times New Roman"/>
          <w:sz w:val="28"/>
          <w:szCs w:val="28"/>
        </w:rPr>
        <w:t>е</w:t>
      </w:r>
      <w:r w:rsidRPr="00E70B4A">
        <w:rPr>
          <w:rFonts w:ascii="Times New Roman" w:hAnsi="Times New Roman" w:cs="Times New Roman"/>
          <w:sz w:val="28"/>
          <w:szCs w:val="28"/>
        </w:rPr>
        <w:t>левых показателей, а также на проведение Обязательных мер</w:t>
      </w:r>
      <w:r w:rsidRPr="00E70B4A">
        <w:rPr>
          <w:rFonts w:ascii="Times New Roman" w:hAnsi="Times New Roman" w:cs="Times New Roman"/>
          <w:sz w:val="28"/>
          <w:szCs w:val="28"/>
        </w:rPr>
        <w:t>о</w:t>
      </w:r>
      <w:r w:rsidRPr="00E70B4A">
        <w:rPr>
          <w:rFonts w:ascii="Times New Roman" w:hAnsi="Times New Roman" w:cs="Times New Roman"/>
          <w:sz w:val="28"/>
          <w:szCs w:val="28"/>
        </w:rPr>
        <w:t>приятий подлежат учету при установлении цен (тарифов) на товары, услуги таких организаций (в том числе при установлении долгосрочных тарифов) с учетом данных прогноза социально-экономического развития Российской Федерации.</w:t>
      </w:r>
    </w:p>
    <w:p w:rsidR="00640945" w:rsidRPr="00E70B4A" w:rsidRDefault="00640945" w:rsidP="0064094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70B4A">
        <w:rPr>
          <w:rFonts w:ascii="Times New Roman" w:hAnsi="Times New Roman" w:cs="Times New Roman"/>
          <w:sz w:val="28"/>
          <w:szCs w:val="28"/>
        </w:rPr>
        <w:lastRenderedPageBreak/>
        <w:t xml:space="preserve">В соответствии с указанными требованиями регулируемые организации разрабатывают и утверждают программы </w:t>
      </w:r>
      <w:proofErr w:type="spellStart"/>
      <w:r w:rsidRPr="00E70B4A">
        <w:rPr>
          <w:rFonts w:ascii="Times New Roman" w:hAnsi="Times New Roman" w:cs="Times New Roman"/>
          <w:sz w:val="28"/>
          <w:szCs w:val="28"/>
        </w:rPr>
        <w:t>энергосережения</w:t>
      </w:r>
      <w:proofErr w:type="spellEnd"/>
      <w:r w:rsidRPr="00E70B4A">
        <w:rPr>
          <w:rFonts w:ascii="Times New Roman" w:hAnsi="Times New Roman" w:cs="Times New Roman"/>
          <w:sz w:val="28"/>
          <w:szCs w:val="28"/>
        </w:rPr>
        <w:t xml:space="preserve"> и энергетической э</w:t>
      </w:r>
      <w:r w:rsidRPr="00E70B4A">
        <w:rPr>
          <w:rFonts w:ascii="Times New Roman" w:hAnsi="Times New Roman" w:cs="Times New Roman"/>
          <w:sz w:val="28"/>
          <w:szCs w:val="28"/>
        </w:rPr>
        <w:t>ф</w:t>
      </w:r>
      <w:r w:rsidRPr="00E70B4A">
        <w:rPr>
          <w:rFonts w:ascii="Times New Roman" w:hAnsi="Times New Roman" w:cs="Times New Roman"/>
          <w:sz w:val="28"/>
          <w:szCs w:val="28"/>
        </w:rPr>
        <w:t>фективности.</w:t>
      </w:r>
    </w:p>
    <w:p w:rsidR="00640945" w:rsidRPr="00E70B4A" w:rsidRDefault="00640945" w:rsidP="00640945">
      <w:pPr>
        <w:adjustRightInd w:val="0"/>
        <w:spacing w:line="240" w:lineRule="auto"/>
        <w:ind w:firstLine="709"/>
        <w:contextualSpacing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E70B4A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Частью 10 статьи 9.16 определена мера ответственности за несоблюдение организациями, осуществляющими регулируемые виды деятельности, требования о принятии программ в области энергосбережения и повышения энергетической эффективности - влечет наложение административного штрафа:</w:t>
      </w:r>
    </w:p>
    <w:p w:rsidR="00640945" w:rsidRPr="00E70B4A" w:rsidRDefault="00640945" w:rsidP="00640945">
      <w:pPr>
        <w:adjustRightInd w:val="0"/>
        <w:spacing w:line="240" w:lineRule="auto"/>
        <w:ind w:firstLine="709"/>
        <w:contextualSpacing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E70B4A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- на должностных лиц в размере от тридцати тысяч до пятидесяти тысяч рублей; </w:t>
      </w:r>
    </w:p>
    <w:p w:rsidR="00640945" w:rsidRPr="00E70B4A" w:rsidRDefault="00640945" w:rsidP="00640945">
      <w:pPr>
        <w:adjustRightInd w:val="0"/>
        <w:spacing w:line="240" w:lineRule="auto"/>
        <w:ind w:firstLine="709"/>
        <w:contextualSpacing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E70B4A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на юридических лиц - от пятидесяти тысяч до ста тысяч рублей.</w:t>
      </w:r>
    </w:p>
    <w:p w:rsidR="00640945" w:rsidRPr="00E70B4A" w:rsidRDefault="00640945" w:rsidP="00640945">
      <w:pPr>
        <w:pStyle w:val="ac"/>
        <w:spacing w:before="5"/>
        <w:ind w:left="0" w:firstLine="0"/>
        <w:contextualSpacing/>
        <w:jc w:val="left"/>
      </w:pPr>
    </w:p>
    <w:p w:rsidR="00640945" w:rsidRPr="00E70B4A" w:rsidRDefault="00640945" w:rsidP="00640945">
      <w:pPr>
        <w:pStyle w:val="11"/>
        <w:tabs>
          <w:tab w:val="left" w:pos="1034"/>
        </w:tabs>
        <w:ind w:left="0" w:firstLine="0"/>
        <w:contextualSpacing/>
        <w:jc w:val="center"/>
      </w:pPr>
      <w:r w:rsidRPr="00E70B4A">
        <w:t>Региональный государственный контроль (надзор) в области реализации л</w:t>
      </w:r>
      <w:r w:rsidRPr="00E70B4A">
        <w:t>е</w:t>
      </w:r>
      <w:r w:rsidRPr="00E70B4A">
        <w:t>карственных препаратов, включенных в перечень жизненно н</w:t>
      </w:r>
      <w:r w:rsidRPr="00E70B4A">
        <w:t>е</w:t>
      </w:r>
      <w:r w:rsidRPr="00E70B4A">
        <w:t>обходимых и важнейших лекарственных препаратов (далее – ЖНВЛП).</w:t>
      </w:r>
    </w:p>
    <w:p w:rsidR="00640945" w:rsidRPr="00E70B4A" w:rsidRDefault="00640945" w:rsidP="00640945">
      <w:pPr>
        <w:pStyle w:val="11"/>
        <w:tabs>
          <w:tab w:val="left" w:pos="1034"/>
        </w:tabs>
        <w:ind w:left="0" w:firstLine="0"/>
        <w:contextualSpacing/>
        <w:jc w:val="center"/>
        <w:rPr>
          <w:b w:val="0"/>
        </w:rPr>
      </w:pPr>
    </w:p>
    <w:tbl>
      <w:tblPr>
        <w:tblStyle w:val="af0"/>
        <w:tblW w:w="9889" w:type="dxa"/>
        <w:tblLook w:val="04A0" w:firstRow="1" w:lastRow="0" w:firstColumn="1" w:lastColumn="0" w:noHBand="0" w:noVBand="1"/>
      </w:tblPr>
      <w:tblGrid>
        <w:gridCol w:w="2589"/>
        <w:gridCol w:w="2256"/>
        <w:gridCol w:w="2702"/>
        <w:gridCol w:w="2342"/>
      </w:tblGrid>
      <w:tr w:rsidR="00640945" w:rsidRPr="00E70B4A" w:rsidTr="004B4967">
        <w:tc>
          <w:tcPr>
            <w:tcW w:w="2802" w:type="dxa"/>
          </w:tcPr>
          <w:p w:rsidR="00640945" w:rsidRPr="00E70B4A" w:rsidRDefault="00640945" w:rsidP="004B4967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0B4A">
              <w:rPr>
                <w:rFonts w:ascii="Times New Roman" w:hAnsi="Times New Roman" w:cs="Times New Roman"/>
                <w:sz w:val="28"/>
                <w:szCs w:val="28"/>
              </w:rPr>
              <w:t>НПА, содержащие обязательные тр</w:t>
            </w:r>
            <w:r w:rsidRPr="00E70B4A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E70B4A">
              <w:rPr>
                <w:rFonts w:ascii="Times New Roman" w:hAnsi="Times New Roman" w:cs="Times New Roman"/>
                <w:sz w:val="28"/>
                <w:szCs w:val="28"/>
              </w:rPr>
              <w:t>бования</w:t>
            </w:r>
          </w:p>
        </w:tc>
        <w:tc>
          <w:tcPr>
            <w:tcW w:w="2080" w:type="dxa"/>
          </w:tcPr>
          <w:p w:rsidR="00640945" w:rsidRPr="00E70B4A" w:rsidRDefault="00640945" w:rsidP="004B4967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0B4A">
              <w:rPr>
                <w:rFonts w:ascii="Times New Roman" w:hAnsi="Times New Roman" w:cs="Times New Roman"/>
                <w:sz w:val="28"/>
                <w:szCs w:val="28"/>
              </w:rPr>
              <w:t>Цели и соде</w:t>
            </w:r>
            <w:r w:rsidRPr="00E70B4A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E70B4A">
              <w:rPr>
                <w:rFonts w:ascii="Times New Roman" w:hAnsi="Times New Roman" w:cs="Times New Roman"/>
                <w:sz w:val="28"/>
                <w:szCs w:val="28"/>
              </w:rPr>
              <w:t>жание обяз</w:t>
            </w:r>
            <w:r w:rsidRPr="00E70B4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E70B4A">
              <w:rPr>
                <w:rFonts w:ascii="Times New Roman" w:hAnsi="Times New Roman" w:cs="Times New Roman"/>
                <w:sz w:val="28"/>
                <w:szCs w:val="28"/>
              </w:rPr>
              <w:t>тельных треб</w:t>
            </w:r>
            <w:r w:rsidRPr="00E70B4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E70B4A">
              <w:rPr>
                <w:rFonts w:ascii="Times New Roman" w:hAnsi="Times New Roman" w:cs="Times New Roman"/>
                <w:sz w:val="28"/>
                <w:szCs w:val="28"/>
              </w:rPr>
              <w:t>ваний</w:t>
            </w:r>
          </w:p>
        </w:tc>
        <w:tc>
          <w:tcPr>
            <w:tcW w:w="2584" w:type="dxa"/>
          </w:tcPr>
          <w:p w:rsidR="00640945" w:rsidRPr="00E70B4A" w:rsidRDefault="00640945" w:rsidP="004B4967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0B4A">
              <w:rPr>
                <w:rFonts w:ascii="Times New Roman" w:hAnsi="Times New Roman" w:cs="Times New Roman"/>
                <w:sz w:val="28"/>
                <w:szCs w:val="28"/>
              </w:rPr>
              <w:t>Рекомендации по необходимым де</w:t>
            </w:r>
            <w:r w:rsidRPr="00E70B4A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E70B4A">
              <w:rPr>
                <w:rFonts w:ascii="Times New Roman" w:hAnsi="Times New Roman" w:cs="Times New Roman"/>
                <w:sz w:val="28"/>
                <w:szCs w:val="28"/>
              </w:rPr>
              <w:t>ствиям по обеспеч</w:t>
            </w:r>
            <w:r w:rsidRPr="00E70B4A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E70B4A">
              <w:rPr>
                <w:rFonts w:ascii="Times New Roman" w:hAnsi="Times New Roman" w:cs="Times New Roman"/>
                <w:sz w:val="28"/>
                <w:szCs w:val="28"/>
              </w:rPr>
              <w:t>нию соблюдения обязательных тр</w:t>
            </w:r>
            <w:r w:rsidRPr="00E70B4A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E70B4A">
              <w:rPr>
                <w:rFonts w:ascii="Times New Roman" w:hAnsi="Times New Roman" w:cs="Times New Roman"/>
                <w:sz w:val="28"/>
                <w:szCs w:val="28"/>
              </w:rPr>
              <w:t>бований</w:t>
            </w:r>
          </w:p>
        </w:tc>
        <w:tc>
          <w:tcPr>
            <w:tcW w:w="2423" w:type="dxa"/>
          </w:tcPr>
          <w:p w:rsidR="00640945" w:rsidRPr="00E70B4A" w:rsidRDefault="00640945" w:rsidP="004B4967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0B4A">
              <w:rPr>
                <w:rFonts w:ascii="Times New Roman" w:hAnsi="Times New Roman" w:cs="Times New Roman"/>
                <w:sz w:val="28"/>
                <w:szCs w:val="28"/>
              </w:rPr>
              <w:t xml:space="preserve">Ответственность </w:t>
            </w:r>
          </w:p>
        </w:tc>
      </w:tr>
      <w:tr w:rsidR="00640945" w:rsidRPr="00E70B4A" w:rsidTr="004B4967">
        <w:tc>
          <w:tcPr>
            <w:tcW w:w="2802" w:type="dxa"/>
          </w:tcPr>
          <w:p w:rsidR="00640945" w:rsidRPr="00E70B4A" w:rsidRDefault="00640945" w:rsidP="004B4967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0B4A">
              <w:rPr>
                <w:rFonts w:ascii="Times New Roman" w:hAnsi="Times New Roman" w:cs="Times New Roman"/>
                <w:sz w:val="28"/>
                <w:szCs w:val="28"/>
              </w:rPr>
              <w:t>Федеральный закон от 12.04.2010 № 61-ФЗ «Об обращении лекарственных средств»;</w:t>
            </w:r>
          </w:p>
          <w:p w:rsidR="00640945" w:rsidRPr="00E70B4A" w:rsidRDefault="00640945" w:rsidP="004B4967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0B4A">
              <w:rPr>
                <w:rFonts w:ascii="Times New Roman" w:hAnsi="Times New Roman" w:cs="Times New Roman"/>
                <w:sz w:val="28"/>
                <w:szCs w:val="28"/>
              </w:rPr>
              <w:t>постановление Правительства РФ от 29.10.2010 № 865 «О госуда</w:t>
            </w:r>
            <w:r w:rsidRPr="00E70B4A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E70B4A">
              <w:rPr>
                <w:rFonts w:ascii="Times New Roman" w:hAnsi="Times New Roman" w:cs="Times New Roman"/>
                <w:sz w:val="28"/>
                <w:szCs w:val="28"/>
              </w:rPr>
              <w:t>ственном регул</w:t>
            </w:r>
            <w:r w:rsidRPr="00E70B4A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E70B4A">
              <w:rPr>
                <w:rFonts w:ascii="Times New Roman" w:hAnsi="Times New Roman" w:cs="Times New Roman"/>
                <w:sz w:val="28"/>
                <w:szCs w:val="28"/>
              </w:rPr>
              <w:t>ровании цен на л</w:t>
            </w:r>
            <w:r w:rsidRPr="00E70B4A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E70B4A">
              <w:rPr>
                <w:rFonts w:ascii="Times New Roman" w:hAnsi="Times New Roman" w:cs="Times New Roman"/>
                <w:sz w:val="28"/>
                <w:szCs w:val="28"/>
              </w:rPr>
              <w:t>карственные пр</w:t>
            </w:r>
            <w:r w:rsidRPr="00E70B4A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E70B4A">
              <w:rPr>
                <w:rFonts w:ascii="Times New Roman" w:hAnsi="Times New Roman" w:cs="Times New Roman"/>
                <w:sz w:val="28"/>
                <w:szCs w:val="28"/>
              </w:rPr>
              <w:t>параты, включе</w:t>
            </w:r>
            <w:r w:rsidRPr="00E70B4A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E70B4A">
              <w:rPr>
                <w:rFonts w:ascii="Times New Roman" w:hAnsi="Times New Roman" w:cs="Times New Roman"/>
                <w:sz w:val="28"/>
                <w:szCs w:val="28"/>
              </w:rPr>
              <w:t>ные в перечень жизненно необх</w:t>
            </w:r>
            <w:r w:rsidRPr="00E70B4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E70B4A">
              <w:rPr>
                <w:rFonts w:ascii="Times New Roman" w:hAnsi="Times New Roman" w:cs="Times New Roman"/>
                <w:sz w:val="28"/>
                <w:szCs w:val="28"/>
              </w:rPr>
              <w:t>димых и важне</w:t>
            </w:r>
            <w:r w:rsidRPr="00E70B4A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E70B4A">
              <w:rPr>
                <w:rFonts w:ascii="Times New Roman" w:hAnsi="Times New Roman" w:cs="Times New Roman"/>
                <w:sz w:val="28"/>
                <w:szCs w:val="28"/>
              </w:rPr>
              <w:t>ших лекарственных препаратов»; п</w:t>
            </w:r>
            <w:r w:rsidRPr="00E70B4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E70B4A">
              <w:rPr>
                <w:rFonts w:ascii="Times New Roman" w:hAnsi="Times New Roman" w:cs="Times New Roman"/>
                <w:sz w:val="28"/>
                <w:szCs w:val="28"/>
              </w:rPr>
              <w:t>становление Пр</w:t>
            </w:r>
            <w:r w:rsidRPr="00E70B4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E70B4A">
              <w:rPr>
                <w:rFonts w:ascii="Times New Roman" w:hAnsi="Times New Roman" w:cs="Times New Roman"/>
                <w:sz w:val="28"/>
                <w:szCs w:val="28"/>
              </w:rPr>
              <w:t xml:space="preserve">вительства РФ от 06.05.2015 № 434 «О региональном государственном </w:t>
            </w:r>
            <w:proofErr w:type="gramStart"/>
            <w:r w:rsidRPr="00E70B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контроле за</w:t>
            </w:r>
            <w:proofErr w:type="gramEnd"/>
            <w:r w:rsidRPr="00E70B4A">
              <w:rPr>
                <w:rFonts w:ascii="Times New Roman" w:hAnsi="Times New Roman" w:cs="Times New Roman"/>
                <w:sz w:val="28"/>
                <w:szCs w:val="28"/>
              </w:rPr>
              <w:t xml:space="preserve"> прим</w:t>
            </w:r>
            <w:r w:rsidRPr="00E70B4A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E70B4A">
              <w:rPr>
                <w:rFonts w:ascii="Times New Roman" w:hAnsi="Times New Roman" w:cs="Times New Roman"/>
                <w:sz w:val="28"/>
                <w:szCs w:val="28"/>
              </w:rPr>
              <w:t>нением цен на л</w:t>
            </w:r>
            <w:r w:rsidRPr="00E70B4A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E70B4A">
              <w:rPr>
                <w:rFonts w:ascii="Times New Roman" w:hAnsi="Times New Roman" w:cs="Times New Roman"/>
                <w:sz w:val="28"/>
                <w:szCs w:val="28"/>
              </w:rPr>
              <w:t>карственные пр</w:t>
            </w:r>
            <w:r w:rsidRPr="00E70B4A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E70B4A">
              <w:rPr>
                <w:rFonts w:ascii="Times New Roman" w:hAnsi="Times New Roman" w:cs="Times New Roman"/>
                <w:sz w:val="28"/>
                <w:szCs w:val="28"/>
              </w:rPr>
              <w:t>параты, включе</w:t>
            </w:r>
            <w:r w:rsidRPr="00E70B4A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E70B4A">
              <w:rPr>
                <w:rFonts w:ascii="Times New Roman" w:hAnsi="Times New Roman" w:cs="Times New Roman"/>
                <w:sz w:val="28"/>
                <w:szCs w:val="28"/>
              </w:rPr>
              <w:t>ные в перечень жизненно необх</w:t>
            </w:r>
            <w:r w:rsidRPr="00E70B4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E70B4A">
              <w:rPr>
                <w:rFonts w:ascii="Times New Roman" w:hAnsi="Times New Roman" w:cs="Times New Roman"/>
                <w:sz w:val="28"/>
                <w:szCs w:val="28"/>
              </w:rPr>
              <w:t>димых и важне</w:t>
            </w:r>
            <w:r w:rsidRPr="00E70B4A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E70B4A">
              <w:rPr>
                <w:rFonts w:ascii="Times New Roman" w:hAnsi="Times New Roman" w:cs="Times New Roman"/>
                <w:sz w:val="28"/>
                <w:szCs w:val="28"/>
              </w:rPr>
              <w:t xml:space="preserve">ших лекарственных препаратов»; </w:t>
            </w:r>
          </w:p>
          <w:p w:rsidR="00640945" w:rsidRPr="00E70B4A" w:rsidRDefault="00640945" w:rsidP="004B4967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70B4A">
              <w:rPr>
                <w:rFonts w:ascii="Times New Roman" w:hAnsi="Times New Roman" w:cs="Times New Roman"/>
                <w:sz w:val="28"/>
                <w:szCs w:val="28"/>
              </w:rPr>
              <w:t>постановление А</w:t>
            </w:r>
            <w:r w:rsidRPr="00E70B4A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E70B4A">
              <w:rPr>
                <w:rFonts w:ascii="Times New Roman" w:hAnsi="Times New Roman" w:cs="Times New Roman"/>
                <w:sz w:val="28"/>
                <w:szCs w:val="28"/>
              </w:rPr>
              <w:t>министрации Ку</w:t>
            </w:r>
            <w:r w:rsidRPr="00E70B4A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E70B4A">
              <w:rPr>
                <w:rFonts w:ascii="Times New Roman" w:hAnsi="Times New Roman" w:cs="Times New Roman"/>
                <w:sz w:val="28"/>
                <w:szCs w:val="28"/>
              </w:rPr>
              <w:t xml:space="preserve">ской области от 27.08.2010 </w:t>
            </w:r>
            <w:r w:rsidRPr="00E70B4A">
              <w:rPr>
                <w:rFonts w:ascii="Times New Roman" w:hAnsi="Times New Roman" w:cs="Times New Roman"/>
                <w:sz w:val="28"/>
                <w:szCs w:val="28"/>
              </w:rPr>
              <w:br/>
              <w:t>№ 377-па «Об установлении пр</w:t>
            </w:r>
            <w:r w:rsidRPr="00E70B4A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E70B4A">
              <w:rPr>
                <w:rFonts w:ascii="Times New Roman" w:hAnsi="Times New Roman" w:cs="Times New Roman"/>
                <w:sz w:val="28"/>
                <w:szCs w:val="28"/>
              </w:rPr>
              <w:t>дельных размеров оптовых надбавок и предельных ра</w:t>
            </w:r>
            <w:r w:rsidRPr="00E70B4A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E70B4A">
              <w:rPr>
                <w:rFonts w:ascii="Times New Roman" w:hAnsi="Times New Roman" w:cs="Times New Roman"/>
                <w:sz w:val="28"/>
                <w:szCs w:val="28"/>
              </w:rPr>
              <w:t>меров розничных надбавок к факт</w:t>
            </w:r>
            <w:r w:rsidRPr="00E70B4A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E70B4A">
              <w:rPr>
                <w:rFonts w:ascii="Times New Roman" w:hAnsi="Times New Roman" w:cs="Times New Roman"/>
                <w:sz w:val="28"/>
                <w:szCs w:val="28"/>
              </w:rPr>
              <w:t>ческим отпускным ценам, установле</w:t>
            </w:r>
            <w:r w:rsidRPr="00E70B4A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E70B4A">
              <w:rPr>
                <w:rFonts w:ascii="Times New Roman" w:hAnsi="Times New Roman" w:cs="Times New Roman"/>
                <w:sz w:val="28"/>
                <w:szCs w:val="28"/>
              </w:rPr>
              <w:t>ным производит</w:t>
            </w:r>
            <w:r w:rsidRPr="00E70B4A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E70B4A">
              <w:rPr>
                <w:rFonts w:ascii="Times New Roman" w:hAnsi="Times New Roman" w:cs="Times New Roman"/>
                <w:sz w:val="28"/>
                <w:szCs w:val="28"/>
              </w:rPr>
              <w:t>лями лекарстве</w:t>
            </w:r>
            <w:r w:rsidRPr="00E70B4A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E70B4A">
              <w:rPr>
                <w:rFonts w:ascii="Times New Roman" w:hAnsi="Times New Roman" w:cs="Times New Roman"/>
                <w:sz w:val="28"/>
                <w:szCs w:val="28"/>
              </w:rPr>
              <w:t>ных препаратов, на лекарственные препараты, вкл</w:t>
            </w:r>
            <w:r w:rsidRPr="00E70B4A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E70B4A">
              <w:rPr>
                <w:rFonts w:ascii="Times New Roman" w:hAnsi="Times New Roman" w:cs="Times New Roman"/>
                <w:sz w:val="28"/>
                <w:szCs w:val="28"/>
              </w:rPr>
              <w:t>ченные в перечень жизненно необх</w:t>
            </w:r>
            <w:r w:rsidRPr="00E70B4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E70B4A">
              <w:rPr>
                <w:rFonts w:ascii="Times New Roman" w:hAnsi="Times New Roman" w:cs="Times New Roman"/>
                <w:sz w:val="28"/>
                <w:szCs w:val="28"/>
              </w:rPr>
              <w:t>димых и важне</w:t>
            </w:r>
            <w:r w:rsidRPr="00E70B4A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E70B4A">
              <w:rPr>
                <w:rFonts w:ascii="Times New Roman" w:hAnsi="Times New Roman" w:cs="Times New Roman"/>
                <w:sz w:val="28"/>
                <w:szCs w:val="28"/>
              </w:rPr>
              <w:t>ших лекарственных препаратов, реал</w:t>
            </w:r>
            <w:r w:rsidRPr="00E70B4A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E70B4A">
              <w:rPr>
                <w:rFonts w:ascii="Times New Roman" w:hAnsi="Times New Roman" w:cs="Times New Roman"/>
                <w:sz w:val="28"/>
                <w:szCs w:val="28"/>
              </w:rPr>
              <w:t>зуемых на терр</w:t>
            </w:r>
            <w:r w:rsidRPr="00E70B4A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E70B4A">
              <w:rPr>
                <w:rFonts w:ascii="Times New Roman" w:hAnsi="Times New Roman" w:cs="Times New Roman"/>
                <w:sz w:val="28"/>
                <w:szCs w:val="28"/>
              </w:rPr>
              <w:t>тории Курской о</w:t>
            </w:r>
            <w:r w:rsidRPr="00E70B4A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E70B4A">
              <w:rPr>
                <w:rFonts w:ascii="Times New Roman" w:hAnsi="Times New Roman" w:cs="Times New Roman"/>
                <w:sz w:val="28"/>
                <w:szCs w:val="28"/>
              </w:rPr>
              <w:t>ласти».</w:t>
            </w:r>
            <w:proofErr w:type="gramEnd"/>
          </w:p>
        </w:tc>
        <w:tc>
          <w:tcPr>
            <w:tcW w:w="2080" w:type="dxa"/>
          </w:tcPr>
          <w:p w:rsidR="00640945" w:rsidRPr="00E70B4A" w:rsidRDefault="00640945" w:rsidP="004B4967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0B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Государственное регулирование цен на лека</w:t>
            </w:r>
            <w:r w:rsidRPr="00E70B4A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E70B4A">
              <w:rPr>
                <w:rFonts w:ascii="Times New Roman" w:hAnsi="Times New Roman" w:cs="Times New Roman"/>
                <w:sz w:val="28"/>
                <w:szCs w:val="28"/>
              </w:rPr>
              <w:t>ственные преп</w:t>
            </w:r>
            <w:r w:rsidRPr="00E70B4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E70B4A">
              <w:rPr>
                <w:rFonts w:ascii="Times New Roman" w:hAnsi="Times New Roman" w:cs="Times New Roman"/>
                <w:sz w:val="28"/>
                <w:szCs w:val="28"/>
              </w:rPr>
              <w:t>раты, включе</w:t>
            </w:r>
            <w:r w:rsidRPr="00E70B4A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E70B4A">
              <w:rPr>
                <w:rFonts w:ascii="Times New Roman" w:hAnsi="Times New Roman" w:cs="Times New Roman"/>
                <w:sz w:val="28"/>
                <w:szCs w:val="28"/>
              </w:rPr>
              <w:t>ные в перечень жизненно нео</w:t>
            </w:r>
            <w:r w:rsidRPr="00E70B4A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E70B4A">
              <w:rPr>
                <w:rFonts w:ascii="Times New Roman" w:hAnsi="Times New Roman" w:cs="Times New Roman"/>
                <w:sz w:val="28"/>
                <w:szCs w:val="28"/>
              </w:rPr>
              <w:t>ходимых и ва</w:t>
            </w:r>
            <w:r w:rsidRPr="00E70B4A">
              <w:rPr>
                <w:rFonts w:ascii="Times New Roman" w:hAnsi="Times New Roman" w:cs="Times New Roman"/>
                <w:sz w:val="28"/>
                <w:szCs w:val="28"/>
              </w:rPr>
              <w:t>ж</w:t>
            </w:r>
            <w:r w:rsidRPr="00E70B4A">
              <w:rPr>
                <w:rFonts w:ascii="Times New Roman" w:hAnsi="Times New Roman" w:cs="Times New Roman"/>
                <w:sz w:val="28"/>
                <w:szCs w:val="28"/>
              </w:rPr>
              <w:t>нейших лека</w:t>
            </w:r>
            <w:r w:rsidRPr="00E70B4A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E70B4A">
              <w:rPr>
                <w:rFonts w:ascii="Times New Roman" w:hAnsi="Times New Roman" w:cs="Times New Roman"/>
                <w:sz w:val="28"/>
                <w:szCs w:val="28"/>
              </w:rPr>
              <w:t>ственных преп</w:t>
            </w:r>
            <w:r w:rsidRPr="00E70B4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E70B4A">
              <w:rPr>
                <w:rFonts w:ascii="Times New Roman" w:hAnsi="Times New Roman" w:cs="Times New Roman"/>
                <w:sz w:val="28"/>
                <w:szCs w:val="28"/>
              </w:rPr>
              <w:t>ратов</w:t>
            </w:r>
          </w:p>
        </w:tc>
        <w:tc>
          <w:tcPr>
            <w:tcW w:w="2584" w:type="dxa"/>
          </w:tcPr>
          <w:p w:rsidR="00640945" w:rsidRPr="00E70B4A" w:rsidRDefault="00640945" w:rsidP="004B4967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70B4A">
              <w:rPr>
                <w:rFonts w:ascii="Times New Roman" w:hAnsi="Times New Roman" w:cs="Times New Roman"/>
                <w:sz w:val="28"/>
                <w:szCs w:val="28"/>
              </w:rPr>
              <w:t>Формирование о</w:t>
            </w:r>
            <w:r w:rsidRPr="00E70B4A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E70B4A">
              <w:rPr>
                <w:rFonts w:ascii="Times New Roman" w:hAnsi="Times New Roman" w:cs="Times New Roman"/>
                <w:sz w:val="28"/>
                <w:szCs w:val="28"/>
              </w:rPr>
              <w:t>пускной цены на ЖНВЛП организ</w:t>
            </w:r>
            <w:r w:rsidRPr="00E70B4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E70B4A">
              <w:rPr>
                <w:rFonts w:ascii="Times New Roman" w:hAnsi="Times New Roman" w:cs="Times New Roman"/>
                <w:sz w:val="28"/>
                <w:szCs w:val="28"/>
              </w:rPr>
              <w:t>циями оптовой то</w:t>
            </w:r>
            <w:r w:rsidRPr="00E70B4A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E70B4A">
              <w:rPr>
                <w:rFonts w:ascii="Times New Roman" w:hAnsi="Times New Roman" w:cs="Times New Roman"/>
                <w:sz w:val="28"/>
                <w:szCs w:val="28"/>
              </w:rPr>
              <w:t>говли и (или) апте</w:t>
            </w:r>
            <w:r w:rsidRPr="00E70B4A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 w:rsidRPr="00E70B4A">
              <w:rPr>
                <w:rFonts w:ascii="Times New Roman" w:hAnsi="Times New Roman" w:cs="Times New Roman"/>
                <w:sz w:val="28"/>
                <w:szCs w:val="28"/>
              </w:rPr>
              <w:t>ными организаци</w:t>
            </w:r>
            <w:r w:rsidRPr="00E70B4A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E70B4A">
              <w:rPr>
                <w:rFonts w:ascii="Times New Roman" w:hAnsi="Times New Roman" w:cs="Times New Roman"/>
                <w:sz w:val="28"/>
                <w:szCs w:val="28"/>
              </w:rPr>
              <w:t>ми, индивидуал</w:t>
            </w:r>
            <w:r w:rsidRPr="00E70B4A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E70B4A">
              <w:rPr>
                <w:rFonts w:ascii="Times New Roman" w:hAnsi="Times New Roman" w:cs="Times New Roman"/>
                <w:sz w:val="28"/>
                <w:szCs w:val="28"/>
              </w:rPr>
              <w:t>ными предприним</w:t>
            </w:r>
            <w:r w:rsidRPr="00E70B4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E70B4A">
              <w:rPr>
                <w:rFonts w:ascii="Times New Roman" w:hAnsi="Times New Roman" w:cs="Times New Roman"/>
                <w:sz w:val="28"/>
                <w:szCs w:val="28"/>
              </w:rPr>
              <w:t>телями и медици</w:t>
            </w:r>
            <w:r w:rsidRPr="00E70B4A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E70B4A">
              <w:rPr>
                <w:rFonts w:ascii="Times New Roman" w:hAnsi="Times New Roman" w:cs="Times New Roman"/>
                <w:sz w:val="28"/>
                <w:szCs w:val="28"/>
              </w:rPr>
              <w:t>скими организаци</w:t>
            </w:r>
            <w:r w:rsidRPr="00E70B4A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E70B4A">
              <w:rPr>
                <w:rFonts w:ascii="Times New Roman" w:hAnsi="Times New Roman" w:cs="Times New Roman"/>
                <w:sz w:val="28"/>
                <w:szCs w:val="28"/>
              </w:rPr>
              <w:t>ми осуществляется исходя из фактич</w:t>
            </w:r>
            <w:r w:rsidRPr="00E70B4A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E70B4A">
              <w:rPr>
                <w:rFonts w:ascii="Times New Roman" w:hAnsi="Times New Roman" w:cs="Times New Roman"/>
                <w:sz w:val="28"/>
                <w:szCs w:val="28"/>
              </w:rPr>
              <w:t>ской отпускной ц</w:t>
            </w:r>
            <w:r w:rsidRPr="00E70B4A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E70B4A">
              <w:rPr>
                <w:rFonts w:ascii="Times New Roman" w:hAnsi="Times New Roman" w:cs="Times New Roman"/>
                <w:sz w:val="28"/>
                <w:szCs w:val="28"/>
              </w:rPr>
              <w:t>ны производителя на лекарственный препарат, не пр</w:t>
            </w:r>
            <w:r w:rsidRPr="00E70B4A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E70B4A">
              <w:rPr>
                <w:rFonts w:ascii="Times New Roman" w:hAnsi="Times New Roman" w:cs="Times New Roman"/>
                <w:sz w:val="28"/>
                <w:szCs w:val="28"/>
              </w:rPr>
              <w:t>вышающей зарег</w:t>
            </w:r>
            <w:r w:rsidRPr="00E70B4A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E70B4A">
              <w:rPr>
                <w:rFonts w:ascii="Times New Roman" w:hAnsi="Times New Roman" w:cs="Times New Roman"/>
                <w:sz w:val="28"/>
                <w:szCs w:val="28"/>
              </w:rPr>
              <w:t>стрированную цену, и оптовой и (или) розничной надб</w:t>
            </w:r>
            <w:r w:rsidRPr="00E70B4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E70B4A">
              <w:rPr>
                <w:rFonts w:ascii="Times New Roman" w:hAnsi="Times New Roman" w:cs="Times New Roman"/>
                <w:sz w:val="28"/>
                <w:szCs w:val="28"/>
              </w:rPr>
              <w:t>вок, размер которых не превышает соо</w:t>
            </w:r>
            <w:r w:rsidRPr="00E70B4A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E70B4A">
              <w:rPr>
                <w:rFonts w:ascii="Times New Roman" w:hAnsi="Times New Roman" w:cs="Times New Roman"/>
                <w:sz w:val="28"/>
                <w:szCs w:val="28"/>
              </w:rPr>
              <w:t>ветственно пр</w:t>
            </w:r>
            <w:r w:rsidRPr="00E70B4A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E70B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дельный размер оптовой и (или) предельный размер розничной надба</w:t>
            </w:r>
            <w:r w:rsidRPr="00E70B4A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E70B4A">
              <w:rPr>
                <w:rFonts w:ascii="Times New Roman" w:hAnsi="Times New Roman" w:cs="Times New Roman"/>
                <w:sz w:val="28"/>
                <w:szCs w:val="28"/>
              </w:rPr>
              <w:t>ки, установленные в субъекте Росси</w:t>
            </w:r>
            <w:r w:rsidRPr="00E70B4A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E70B4A">
              <w:rPr>
                <w:rFonts w:ascii="Times New Roman" w:hAnsi="Times New Roman" w:cs="Times New Roman"/>
                <w:sz w:val="28"/>
                <w:szCs w:val="28"/>
              </w:rPr>
              <w:t>ской Федерации.</w:t>
            </w:r>
            <w:proofErr w:type="gramEnd"/>
          </w:p>
        </w:tc>
        <w:tc>
          <w:tcPr>
            <w:tcW w:w="2423" w:type="dxa"/>
          </w:tcPr>
          <w:p w:rsidR="00640945" w:rsidRPr="00E70B4A" w:rsidRDefault="00640945" w:rsidP="004B4967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0B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Часть 1 статьи 14.6 КоАП РФ </w:t>
            </w:r>
            <w:proofErr w:type="gramStart"/>
            <w:r w:rsidRPr="00E70B4A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E70B4A">
              <w:rPr>
                <w:rFonts w:ascii="Times New Roman" w:hAnsi="Times New Roman" w:cs="Times New Roman"/>
                <w:noProof/>
                <w:sz w:val="28"/>
                <w:szCs w:val="28"/>
              </w:rPr>
              <w:t>з</w:t>
            </w:r>
            <w:proofErr w:type="gramEnd"/>
            <w:r w:rsidRPr="00E70B4A">
              <w:rPr>
                <w:rFonts w:ascii="Times New Roman" w:hAnsi="Times New Roman" w:cs="Times New Roman"/>
                <w:noProof/>
                <w:sz w:val="28"/>
                <w:szCs w:val="28"/>
              </w:rPr>
              <w:t>авышение установленных надбавок (наценок) к ценам (тарифам, расценкам, ставкам и тому подобному)</w:t>
            </w:r>
          </w:p>
        </w:tc>
      </w:tr>
    </w:tbl>
    <w:p w:rsidR="00640945" w:rsidRPr="00E70B4A" w:rsidRDefault="00640945" w:rsidP="00640945">
      <w:pPr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40945" w:rsidRPr="00E70B4A" w:rsidRDefault="00640945" w:rsidP="00640945">
      <w:pPr>
        <w:pStyle w:val="a3"/>
        <w:ind w:left="284" w:firstLine="708"/>
        <w:contextualSpacing/>
        <w:jc w:val="both"/>
        <w:rPr>
          <w:sz w:val="28"/>
          <w:szCs w:val="28"/>
        </w:rPr>
      </w:pPr>
      <w:r w:rsidRPr="00E70B4A">
        <w:rPr>
          <w:sz w:val="28"/>
          <w:szCs w:val="28"/>
        </w:rPr>
        <w:t>Примеры расчета предельной розничной цены на лекарственный преп</w:t>
      </w:r>
      <w:r w:rsidRPr="00E70B4A">
        <w:rPr>
          <w:sz w:val="28"/>
          <w:szCs w:val="28"/>
        </w:rPr>
        <w:t>а</w:t>
      </w:r>
      <w:r w:rsidRPr="00E70B4A">
        <w:rPr>
          <w:sz w:val="28"/>
          <w:szCs w:val="28"/>
        </w:rPr>
        <w:t>рат Амоксициллин ДС (капсулы 500 мг, 20 шт.)</w:t>
      </w:r>
    </w:p>
    <w:p w:rsidR="00640945" w:rsidRPr="00E70B4A" w:rsidRDefault="00640945" w:rsidP="00640945">
      <w:pPr>
        <w:pStyle w:val="a3"/>
        <w:ind w:left="284" w:firstLine="708"/>
        <w:contextualSpacing/>
        <w:jc w:val="both"/>
        <w:rPr>
          <w:sz w:val="28"/>
          <w:szCs w:val="28"/>
        </w:rPr>
      </w:pPr>
    </w:p>
    <w:p w:rsidR="00640945" w:rsidRPr="00E70B4A" w:rsidRDefault="00640945" w:rsidP="00640945">
      <w:pPr>
        <w:pStyle w:val="a3"/>
        <w:ind w:left="284" w:firstLine="708"/>
        <w:contextualSpacing/>
        <w:jc w:val="both"/>
        <w:rPr>
          <w:sz w:val="28"/>
          <w:szCs w:val="28"/>
        </w:rPr>
      </w:pPr>
      <w:r w:rsidRPr="00E70B4A">
        <w:rPr>
          <w:sz w:val="28"/>
          <w:szCs w:val="28"/>
        </w:rPr>
        <w:t>Пример 1 (для организаций, применяющих общую систему налогообл</w:t>
      </w:r>
      <w:r w:rsidRPr="00E70B4A">
        <w:rPr>
          <w:sz w:val="28"/>
          <w:szCs w:val="28"/>
        </w:rPr>
        <w:t>о</w:t>
      </w:r>
      <w:r w:rsidRPr="00E70B4A">
        <w:rPr>
          <w:sz w:val="28"/>
          <w:szCs w:val="28"/>
        </w:rPr>
        <w:t xml:space="preserve">жения). </w:t>
      </w:r>
    </w:p>
    <w:p w:rsidR="00640945" w:rsidRPr="00E70B4A" w:rsidRDefault="00640945" w:rsidP="00640945">
      <w:pPr>
        <w:pStyle w:val="a3"/>
        <w:ind w:left="284"/>
        <w:contextualSpacing/>
        <w:jc w:val="both"/>
        <w:rPr>
          <w:sz w:val="28"/>
          <w:szCs w:val="28"/>
        </w:rPr>
      </w:pPr>
      <w:r w:rsidRPr="00E70B4A">
        <w:rPr>
          <w:sz w:val="28"/>
          <w:szCs w:val="28"/>
        </w:rPr>
        <w:t xml:space="preserve">Цена производителя без НДС 30,4 рубля. </w:t>
      </w:r>
    </w:p>
    <w:p w:rsidR="00640945" w:rsidRPr="00E70B4A" w:rsidRDefault="00640945" w:rsidP="00640945">
      <w:pPr>
        <w:pStyle w:val="a3"/>
        <w:numPr>
          <w:ilvl w:val="0"/>
          <w:numId w:val="12"/>
        </w:numPr>
        <w:spacing w:before="0" w:beforeAutospacing="0" w:after="0" w:afterAutospacing="0"/>
        <w:ind w:left="284"/>
        <w:contextualSpacing/>
        <w:jc w:val="both"/>
        <w:rPr>
          <w:sz w:val="28"/>
          <w:szCs w:val="28"/>
        </w:rPr>
      </w:pPr>
      <w:r w:rsidRPr="00E70B4A">
        <w:rPr>
          <w:sz w:val="28"/>
          <w:szCs w:val="28"/>
        </w:rPr>
        <w:lastRenderedPageBreak/>
        <w:t>Отпускная цена оптовой организации без НДС – 30,4 рубля + 4,56 рубля (15 % предельный размер оптовой надбавки) = 34,96 рубля.</w:t>
      </w:r>
    </w:p>
    <w:p w:rsidR="00640945" w:rsidRPr="00E70B4A" w:rsidRDefault="00640945" w:rsidP="00640945">
      <w:pPr>
        <w:pStyle w:val="a3"/>
        <w:numPr>
          <w:ilvl w:val="0"/>
          <w:numId w:val="12"/>
        </w:numPr>
        <w:spacing w:before="0" w:beforeAutospacing="0" w:after="0" w:afterAutospacing="0"/>
        <w:ind w:left="284"/>
        <w:contextualSpacing/>
        <w:jc w:val="both"/>
        <w:rPr>
          <w:sz w:val="28"/>
          <w:szCs w:val="28"/>
        </w:rPr>
      </w:pPr>
      <w:r w:rsidRPr="00E70B4A">
        <w:rPr>
          <w:sz w:val="28"/>
          <w:szCs w:val="28"/>
        </w:rPr>
        <w:t xml:space="preserve">Отпускная цена оптовой организации с НДС </w:t>
      </w:r>
      <w:r w:rsidRPr="00E70B4A">
        <w:rPr>
          <w:sz w:val="28"/>
          <w:szCs w:val="28"/>
          <w:vertAlign w:val="superscript"/>
        </w:rPr>
        <w:t xml:space="preserve">1 </w:t>
      </w:r>
      <w:r w:rsidRPr="00E70B4A">
        <w:rPr>
          <w:sz w:val="28"/>
          <w:szCs w:val="28"/>
        </w:rPr>
        <w:t xml:space="preserve">– 30,4 рубля + 4,56 рубля (15 % предельный размер оптовой надбавки) + 3,50 рубля (10 % НДС) = 38,46 рубля. </w:t>
      </w:r>
    </w:p>
    <w:p w:rsidR="00640945" w:rsidRPr="00E70B4A" w:rsidRDefault="00640945" w:rsidP="00640945">
      <w:pPr>
        <w:pStyle w:val="a3"/>
        <w:numPr>
          <w:ilvl w:val="0"/>
          <w:numId w:val="12"/>
        </w:numPr>
        <w:spacing w:before="0" w:beforeAutospacing="0" w:after="0" w:afterAutospacing="0"/>
        <w:ind w:left="284"/>
        <w:contextualSpacing/>
        <w:jc w:val="both"/>
        <w:rPr>
          <w:sz w:val="28"/>
          <w:szCs w:val="28"/>
        </w:rPr>
      </w:pPr>
      <w:r w:rsidRPr="00E70B4A">
        <w:rPr>
          <w:sz w:val="28"/>
          <w:szCs w:val="28"/>
        </w:rPr>
        <w:t>Розничная цена аптечной организации с НДС – 34,96 рубля + 9,12 рубля (30 % предельный размер розничной надбавки) + 4,41 рубля (10 % НДС) = 48,49 ру</w:t>
      </w:r>
      <w:r w:rsidRPr="00E70B4A">
        <w:rPr>
          <w:sz w:val="28"/>
          <w:szCs w:val="28"/>
        </w:rPr>
        <w:t>б</w:t>
      </w:r>
      <w:r w:rsidRPr="00E70B4A">
        <w:rPr>
          <w:sz w:val="28"/>
          <w:szCs w:val="28"/>
        </w:rPr>
        <w:t>ля.</w:t>
      </w:r>
    </w:p>
    <w:p w:rsidR="00640945" w:rsidRPr="00E70B4A" w:rsidRDefault="00640945" w:rsidP="00640945">
      <w:pPr>
        <w:pStyle w:val="a3"/>
        <w:ind w:left="284"/>
        <w:contextualSpacing/>
        <w:jc w:val="both"/>
        <w:rPr>
          <w:sz w:val="28"/>
          <w:szCs w:val="28"/>
        </w:rPr>
      </w:pPr>
    </w:p>
    <w:p w:rsidR="00640945" w:rsidRPr="00E70B4A" w:rsidRDefault="00640945" w:rsidP="00640945">
      <w:pPr>
        <w:pStyle w:val="a3"/>
        <w:ind w:left="284" w:firstLine="709"/>
        <w:contextualSpacing/>
        <w:jc w:val="both"/>
        <w:rPr>
          <w:sz w:val="28"/>
          <w:szCs w:val="28"/>
        </w:rPr>
      </w:pPr>
      <w:r w:rsidRPr="00E70B4A">
        <w:rPr>
          <w:sz w:val="28"/>
          <w:szCs w:val="28"/>
        </w:rPr>
        <w:t xml:space="preserve"> Пример 2 (для организаций, применяющих УСН, ЕНВД). </w:t>
      </w:r>
    </w:p>
    <w:p w:rsidR="00640945" w:rsidRPr="00E70B4A" w:rsidRDefault="00640945" w:rsidP="00640945">
      <w:pPr>
        <w:pStyle w:val="a3"/>
        <w:ind w:left="284"/>
        <w:contextualSpacing/>
        <w:jc w:val="both"/>
        <w:rPr>
          <w:sz w:val="28"/>
          <w:szCs w:val="28"/>
        </w:rPr>
      </w:pPr>
      <w:r w:rsidRPr="00E70B4A">
        <w:rPr>
          <w:sz w:val="28"/>
          <w:szCs w:val="28"/>
        </w:rPr>
        <w:t xml:space="preserve">Цена производителя без НДС 30,4 рубля. </w:t>
      </w:r>
    </w:p>
    <w:p w:rsidR="00640945" w:rsidRPr="00E70B4A" w:rsidRDefault="00640945" w:rsidP="00640945">
      <w:pPr>
        <w:pStyle w:val="a3"/>
        <w:numPr>
          <w:ilvl w:val="0"/>
          <w:numId w:val="13"/>
        </w:numPr>
        <w:spacing w:before="0" w:beforeAutospacing="0" w:after="0" w:afterAutospacing="0"/>
        <w:ind w:left="284"/>
        <w:contextualSpacing/>
        <w:jc w:val="both"/>
        <w:rPr>
          <w:sz w:val="28"/>
          <w:szCs w:val="28"/>
        </w:rPr>
      </w:pPr>
      <w:r w:rsidRPr="00E70B4A">
        <w:rPr>
          <w:sz w:val="28"/>
          <w:szCs w:val="28"/>
        </w:rPr>
        <w:t>Отпускная цена оптовой организации без НДС – 30,4 рубля + 4,56 рубля (15 % предельный размер оптовой надбавки) = 34,96 рубля.</w:t>
      </w:r>
    </w:p>
    <w:p w:rsidR="00640945" w:rsidRPr="00E70B4A" w:rsidRDefault="00640945" w:rsidP="00640945">
      <w:pPr>
        <w:pStyle w:val="a3"/>
        <w:numPr>
          <w:ilvl w:val="0"/>
          <w:numId w:val="13"/>
        </w:numPr>
        <w:spacing w:before="0" w:beforeAutospacing="0" w:after="0" w:afterAutospacing="0"/>
        <w:ind w:left="284"/>
        <w:contextualSpacing/>
        <w:jc w:val="both"/>
        <w:rPr>
          <w:sz w:val="28"/>
          <w:szCs w:val="28"/>
        </w:rPr>
      </w:pPr>
      <w:r w:rsidRPr="00E70B4A">
        <w:rPr>
          <w:sz w:val="28"/>
          <w:szCs w:val="28"/>
        </w:rPr>
        <w:t xml:space="preserve">Отпускная цена оптовой организации с НДС </w:t>
      </w:r>
      <w:r w:rsidRPr="00E70B4A">
        <w:rPr>
          <w:sz w:val="28"/>
          <w:szCs w:val="28"/>
          <w:vertAlign w:val="superscript"/>
        </w:rPr>
        <w:t xml:space="preserve">1 </w:t>
      </w:r>
      <w:r w:rsidRPr="00E70B4A">
        <w:rPr>
          <w:sz w:val="28"/>
          <w:szCs w:val="28"/>
        </w:rPr>
        <w:t xml:space="preserve">– 30,4 рубля + 4,56 рубля (15 % предельный размер оптовой надбавки) + 3,50 рубля (10 % НДС) = 38,46 рубля. </w:t>
      </w:r>
    </w:p>
    <w:p w:rsidR="00640945" w:rsidRPr="00E70B4A" w:rsidRDefault="00640945" w:rsidP="00640945">
      <w:pPr>
        <w:pStyle w:val="a3"/>
        <w:numPr>
          <w:ilvl w:val="0"/>
          <w:numId w:val="13"/>
        </w:numPr>
        <w:spacing w:before="0" w:beforeAutospacing="0" w:after="0" w:afterAutospacing="0"/>
        <w:ind w:left="284"/>
        <w:contextualSpacing/>
        <w:jc w:val="both"/>
        <w:rPr>
          <w:sz w:val="28"/>
          <w:szCs w:val="28"/>
        </w:rPr>
      </w:pPr>
      <w:r w:rsidRPr="00E70B4A">
        <w:rPr>
          <w:sz w:val="28"/>
          <w:szCs w:val="28"/>
        </w:rPr>
        <w:t>Розничная цена аптечной организации (без НДС) – 38,46 рубля + 9,12 ру</w:t>
      </w:r>
      <w:r w:rsidRPr="00E70B4A">
        <w:rPr>
          <w:sz w:val="28"/>
          <w:szCs w:val="28"/>
        </w:rPr>
        <w:t>б</w:t>
      </w:r>
      <w:r w:rsidRPr="00E70B4A">
        <w:rPr>
          <w:sz w:val="28"/>
          <w:szCs w:val="28"/>
        </w:rPr>
        <w:t>ля (30 % предельный размер розничной надбавки) = 47,58 рубля.</w:t>
      </w:r>
    </w:p>
    <w:p w:rsidR="00640945" w:rsidRPr="00E70B4A" w:rsidRDefault="00640945" w:rsidP="00640945">
      <w:pPr>
        <w:pStyle w:val="a3"/>
        <w:ind w:left="284"/>
        <w:contextualSpacing/>
        <w:jc w:val="both"/>
        <w:rPr>
          <w:sz w:val="28"/>
          <w:szCs w:val="28"/>
        </w:rPr>
      </w:pPr>
      <w:r w:rsidRPr="00E70B4A">
        <w:rPr>
          <w:sz w:val="28"/>
          <w:szCs w:val="28"/>
        </w:rPr>
        <w:t xml:space="preserve"> </w:t>
      </w:r>
    </w:p>
    <w:p w:rsidR="00640945" w:rsidRPr="00E70B4A" w:rsidRDefault="00640945" w:rsidP="00640945">
      <w:pPr>
        <w:pStyle w:val="a3"/>
        <w:ind w:left="284"/>
        <w:contextualSpacing/>
        <w:jc w:val="both"/>
        <w:rPr>
          <w:sz w:val="28"/>
          <w:szCs w:val="28"/>
        </w:rPr>
      </w:pPr>
      <w:r w:rsidRPr="00E70B4A">
        <w:rPr>
          <w:sz w:val="28"/>
          <w:szCs w:val="28"/>
          <w:vertAlign w:val="superscript"/>
        </w:rPr>
        <w:t>1</w:t>
      </w:r>
      <w:r w:rsidRPr="00E70B4A">
        <w:rPr>
          <w:sz w:val="28"/>
          <w:szCs w:val="28"/>
        </w:rPr>
        <w:t xml:space="preserve"> – если оптовая организация является плательщиком НДС. </w:t>
      </w:r>
    </w:p>
    <w:p w:rsidR="00640945" w:rsidRPr="00E70B4A" w:rsidRDefault="00640945" w:rsidP="00640945">
      <w:pPr>
        <w:pStyle w:val="a3"/>
        <w:ind w:left="720"/>
        <w:contextualSpacing/>
        <w:jc w:val="both"/>
        <w:rPr>
          <w:sz w:val="28"/>
          <w:szCs w:val="28"/>
        </w:rPr>
      </w:pPr>
    </w:p>
    <w:p w:rsidR="00640945" w:rsidRDefault="00640945" w:rsidP="00640945">
      <w:pPr>
        <w:pStyle w:val="11"/>
        <w:tabs>
          <w:tab w:val="left" w:pos="1034"/>
        </w:tabs>
        <w:ind w:left="0" w:firstLine="0"/>
        <w:contextualSpacing/>
        <w:jc w:val="center"/>
      </w:pPr>
      <w:r w:rsidRPr="00E70B4A">
        <w:t>Региональный государственный контроль (надзор) в области в области ре</w:t>
      </w:r>
      <w:r w:rsidRPr="00E70B4A">
        <w:t>а</w:t>
      </w:r>
      <w:r w:rsidRPr="00E70B4A">
        <w:t>лизации продукции собственного производства и покупных товаров на пре</w:t>
      </w:r>
      <w:r w:rsidRPr="00E70B4A">
        <w:t>д</w:t>
      </w:r>
      <w:r w:rsidRPr="00E70B4A">
        <w:t>приятиях общественного питания при общеобразовательных школах, про</w:t>
      </w:r>
      <w:r w:rsidRPr="00E70B4A">
        <w:t>ф</w:t>
      </w:r>
      <w:r w:rsidRPr="00E70B4A">
        <w:t>техучилищах, средних специальных и высших учебных з</w:t>
      </w:r>
      <w:r w:rsidRPr="00E70B4A">
        <w:t>а</w:t>
      </w:r>
      <w:r w:rsidRPr="00E70B4A">
        <w:t>ведениях.</w:t>
      </w:r>
    </w:p>
    <w:p w:rsidR="00640945" w:rsidRPr="00E70B4A" w:rsidRDefault="00640945" w:rsidP="00640945">
      <w:pPr>
        <w:pStyle w:val="11"/>
        <w:tabs>
          <w:tab w:val="left" w:pos="1034"/>
        </w:tabs>
        <w:ind w:left="0" w:firstLine="0"/>
        <w:contextualSpacing/>
        <w:jc w:val="center"/>
      </w:pP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2685"/>
        <w:gridCol w:w="2685"/>
        <w:gridCol w:w="2685"/>
        <w:gridCol w:w="2086"/>
      </w:tblGrid>
      <w:tr w:rsidR="00640945" w:rsidRPr="00E70B4A" w:rsidTr="00640945">
        <w:tc>
          <w:tcPr>
            <w:tcW w:w="2685" w:type="dxa"/>
          </w:tcPr>
          <w:p w:rsidR="00640945" w:rsidRPr="00E70B4A" w:rsidRDefault="00640945" w:rsidP="004B4967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0B4A">
              <w:rPr>
                <w:rFonts w:ascii="Times New Roman" w:hAnsi="Times New Roman" w:cs="Times New Roman"/>
                <w:sz w:val="28"/>
                <w:szCs w:val="28"/>
              </w:rPr>
              <w:t>НПА, содержащие обязательные тр</w:t>
            </w:r>
            <w:r w:rsidRPr="00E70B4A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E70B4A">
              <w:rPr>
                <w:rFonts w:ascii="Times New Roman" w:hAnsi="Times New Roman" w:cs="Times New Roman"/>
                <w:sz w:val="28"/>
                <w:szCs w:val="28"/>
              </w:rPr>
              <w:t>бования</w:t>
            </w:r>
          </w:p>
        </w:tc>
        <w:tc>
          <w:tcPr>
            <w:tcW w:w="2685" w:type="dxa"/>
          </w:tcPr>
          <w:p w:rsidR="00640945" w:rsidRPr="00E70B4A" w:rsidRDefault="00640945" w:rsidP="004B4967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0B4A">
              <w:rPr>
                <w:rFonts w:ascii="Times New Roman" w:hAnsi="Times New Roman" w:cs="Times New Roman"/>
                <w:sz w:val="28"/>
                <w:szCs w:val="28"/>
              </w:rPr>
              <w:t>Цели и содерж</w:t>
            </w:r>
            <w:r w:rsidRPr="00E70B4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E70B4A">
              <w:rPr>
                <w:rFonts w:ascii="Times New Roman" w:hAnsi="Times New Roman" w:cs="Times New Roman"/>
                <w:sz w:val="28"/>
                <w:szCs w:val="28"/>
              </w:rPr>
              <w:t>ние обязательных тр</w:t>
            </w:r>
            <w:r w:rsidRPr="00E70B4A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E70B4A">
              <w:rPr>
                <w:rFonts w:ascii="Times New Roman" w:hAnsi="Times New Roman" w:cs="Times New Roman"/>
                <w:sz w:val="28"/>
                <w:szCs w:val="28"/>
              </w:rPr>
              <w:t>бований</w:t>
            </w:r>
          </w:p>
        </w:tc>
        <w:tc>
          <w:tcPr>
            <w:tcW w:w="2685" w:type="dxa"/>
          </w:tcPr>
          <w:p w:rsidR="00640945" w:rsidRPr="00E70B4A" w:rsidRDefault="00640945" w:rsidP="004B4967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0B4A">
              <w:rPr>
                <w:rFonts w:ascii="Times New Roman" w:hAnsi="Times New Roman" w:cs="Times New Roman"/>
                <w:sz w:val="28"/>
                <w:szCs w:val="28"/>
              </w:rPr>
              <w:t>Рекомендации по необходимым де</w:t>
            </w:r>
            <w:r w:rsidRPr="00E70B4A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E70B4A">
              <w:rPr>
                <w:rFonts w:ascii="Times New Roman" w:hAnsi="Times New Roman" w:cs="Times New Roman"/>
                <w:sz w:val="28"/>
                <w:szCs w:val="28"/>
              </w:rPr>
              <w:t>ствиям по обесп</w:t>
            </w:r>
            <w:r w:rsidRPr="00E70B4A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E70B4A">
              <w:rPr>
                <w:rFonts w:ascii="Times New Roman" w:hAnsi="Times New Roman" w:cs="Times New Roman"/>
                <w:sz w:val="28"/>
                <w:szCs w:val="28"/>
              </w:rPr>
              <w:t>чению соблюдения обязательных тр</w:t>
            </w:r>
            <w:r w:rsidRPr="00E70B4A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E70B4A">
              <w:rPr>
                <w:rFonts w:ascii="Times New Roman" w:hAnsi="Times New Roman" w:cs="Times New Roman"/>
                <w:sz w:val="28"/>
                <w:szCs w:val="28"/>
              </w:rPr>
              <w:t>бований</w:t>
            </w:r>
          </w:p>
        </w:tc>
        <w:tc>
          <w:tcPr>
            <w:tcW w:w="2086" w:type="dxa"/>
          </w:tcPr>
          <w:p w:rsidR="00640945" w:rsidRPr="00E70B4A" w:rsidRDefault="00640945" w:rsidP="004B4967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0B4A">
              <w:rPr>
                <w:rFonts w:ascii="Times New Roman" w:hAnsi="Times New Roman" w:cs="Times New Roman"/>
                <w:sz w:val="28"/>
                <w:szCs w:val="28"/>
              </w:rPr>
              <w:t>Ответстве</w:t>
            </w:r>
            <w:r w:rsidRPr="00E70B4A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E70B4A">
              <w:rPr>
                <w:rFonts w:ascii="Times New Roman" w:hAnsi="Times New Roman" w:cs="Times New Roman"/>
                <w:sz w:val="28"/>
                <w:szCs w:val="28"/>
              </w:rPr>
              <w:t xml:space="preserve">ность </w:t>
            </w:r>
          </w:p>
        </w:tc>
      </w:tr>
      <w:tr w:rsidR="00640945" w:rsidRPr="00E70B4A" w:rsidTr="00640945">
        <w:tc>
          <w:tcPr>
            <w:tcW w:w="2685" w:type="dxa"/>
          </w:tcPr>
          <w:p w:rsidR="00640945" w:rsidRPr="00E70B4A" w:rsidRDefault="00640945" w:rsidP="004B4967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0B4A">
              <w:rPr>
                <w:rFonts w:ascii="Times New Roman" w:hAnsi="Times New Roman" w:cs="Times New Roman"/>
                <w:sz w:val="28"/>
                <w:szCs w:val="28"/>
              </w:rPr>
              <w:t>Постановление Правительства РФ от 07.03.1995 № 239 «О мерах по упор</w:t>
            </w:r>
            <w:r w:rsidRPr="00E70B4A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E70B4A">
              <w:rPr>
                <w:rFonts w:ascii="Times New Roman" w:hAnsi="Times New Roman" w:cs="Times New Roman"/>
                <w:sz w:val="28"/>
                <w:szCs w:val="28"/>
              </w:rPr>
              <w:t>дочению госуда</w:t>
            </w:r>
            <w:r w:rsidRPr="00E70B4A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E70B4A">
              <w:rPr>
                <w:rFonts w:ascii="Times New Roman" w:hAnsi="Times New Roman" w:cs="Times New Roman"/>
                <w:sz w:val="28"/>
                <w:szCs w:val="28"/>
              </w:rPr>
              <w:t>ственного регул</w:t>
            </w:r>
            <w:r w:rsidRPr="00E70B4A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E70B4A">
              <w:rPr>
                <w:rFonts w:ascii="Times New Roman" w:hAnsi="Times New Roman" w:cs="Times New Roman"/>
                <w:sz w:val="28"/>
                <w:szCs w:val="28"/>
              </w:rPr>
              <w:t>рования цен (тар</w:t>
            </w:r>
            <w:r w:rsidRPr="00E70B4A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E70B4A">
              <w:rPr>
                <w:rFonts w:ascii="Times New Roman" w:hAnsi="Times New Roman" w:cs="Times New Roman"/>
                <w:sz w:val="28"/>
                <w:szCs w:val="28"/>
              </w:rPr>
              <w:t>фов)»; постановл</w:t>
            </w:r>
            <w:r w:rsidRPr="00E70B4A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E70B4A">
              <w:rPr>
                <w:rFonts w:ascii="Times New Roman" w:hAnsi="Times New Roman" w:cs="Times New Roman"/>
                <w:sz w:val="28"/>
                <w:szCs w:val="28"/>
              </w:rPr>
              <w:t>ние Губернатора Курской о</w:t>
            </w:r>
            <w:r w:rsidRPr="00E70B4A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E70B4A">
              <w:rPr>
                <w:rFonts w:ascii="Times New Roman" w:hAnsi="Times New Roman" w:cs="Times New Roman"/>
                <w:sz w:val="28"/>
                <w:szCs w:val="28"/>
              </w:rPr>
              <w:t>ласти от 17.12.2001 № 916 «О предельных ра</w:t>
            </w:r>
            <w:r w:rsidRPr="00E70B4A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E70B4A">
              <w:rPr>
                <w:rFonts w:ascii="Times New Roman" w:hAnsi="Times New Roman" w:cs="Times New Roman"/>
                <w:sz w:val="28"/>
                <w:szCs w:val="28"/>
              </w:rPr>
              <w:t xml:space="preserve">мерах наценок на </w:t>
            </w:r>
            <w:r w:rsidRPr="00E70B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продукцию (тов</w:t>
            </w:r>
            <w:r w:rsidRPr="00E70B4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E70B4A">
              <w:rPr>
                <w:rFonts w:ascii="Times New Roman" w:hAnsi="Times New Roman" w:cs="Times New Roman"/>
                <w:sz w:val="28"/>
                <w:szCs w:val="28"/>
              </w:rPr>
              <w:t>ры), реализу</w:t>
            </w:r>
            <w:r w:rsidRPr="00E70B4A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E70B4A">
              <w:rPr>
                <w:rFonts w:ascii="Times New Roman" w:hAnsi="Times New Roman" w:cs="Times New Roman"/>
                <w:sz w:val="28"/>
                <w:szCs w:val="28"/>
              </w:rPr>
              <w:t>мую на предприятиях общественного п</w:t>
            </w:r>
            <w:r w:rsidRPr="00E70B4A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E70B4A">
              <w:rPr>
                <w:rFonts w:ascii="Times New Roman" w:hAnsi="Times New Roman" w:cs="Times New Roman"/>
                <w:sz w:val="28"/>
                <w:szCs w:val="28"/>
              </w:rPr>
              <w:t>тания при общео</w:t>
            </w:r>
            <w:r w:rsidRPr="00E70B4A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E70B4A">
              <w:rPr>
                <w:rFonts w:ascii="Times New Roman" w:hAnsi="Times New Roman" w:cs="Times New Roman"/>
                <w:sz w:val="28"/>
                <w:szCs w:val="28"/>
              </w:rPr>
              <w:t>разовательных шк</w:t>
            </w:r>
            <w:r w:rsidRPr="00E70B4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E70B4A">
              <w:rPr>
                <w:rFonts w:ascii="Times New Roman" w:hAnsi="Times New Roman" w:cs="Times New Roman"/>
                <w:sz w:val="28"/>
                <w:szCs w:val="28"/>
              </w:rPr>
              <w:t>лах, профтехуч</w:t>
            </w:r>
            <w:r w:rsidRPr="00E70B4A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E70B4A">
              <w:rPr>
                <w:rFonts w:ascii="Times New Roman" w:hAnsi="Times New Roman" w:cs="Times New Roman"/>
                <w:sz w:val="28"/>
                <w:szCs w:val="28"/>
              </w:rPr>
              <w:t>лищах, средних специальных и высших учебных заведен</w:t>
            </w:r>
            <w:r w:rsidRPr="00E70B4A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E70B4A">
              <w:rPr>
                <w:rFonts w:ascii="Times New Roman" w:hAnsi="Times New Roman" w:cs="Times New Roman"/>
                <w:sz w:val="28"/>
                <w:szCs w:val="28"/>
              </w:rPr>
              <w:t>ях»</w:t>
            </w:r>
          </w:p>
        </w:tc>
        <w:tc>
          <w:tcPr>
            <w:tcW w:w="2685" w:type="dxa"/>
          </w:tcPr>
          <w:p w:rsidR="00640945" w:rsidRPr="00E70B4A" w:rsidRDefault="00640945" w:rsidP="004B4967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70B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Государственное регулирование цен на продукцию (т</w:t>
            </w:r>
            <w:r w:rsidRPr="00E70B4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E70B4A">
              <w:rPr>
                <w:rFonts w:ascii="Times New Roman" w:hAnsi="Times New Roman" w:cs="Times New Roman"/>
                <w:sz w:val="28"/>
                <w:szCs w:val="28"/>
              </w:rPr>
              <w:t>вары), реализу</w:t>
            </w:r>
            <w:r w:rsidRPr="00E70B4A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E70B4A">
              <w:rPr>
                <w:rFonts w:ascii="Times New Roman" w:hAnsi="Times New Roman" w:cs="Times New Roman"/>
                <w:sz w:val="28"/>
                <w:szCs w:val="28"/>
              </w:rPr>
              <w:t>мые на предприятиях общественного п</w:t>
            </w:r>
            <w:r w:rsidRPr="00E70B4A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E70B4A">
              <w:rPr>
                <w:rFonts w:ascii="Times New Roman" w:hAnsi="Times New Roman" w:cs="Times New Roman"/>
                <w:sz w:val="28"/>
                <w:szCs w:val="28"/>
              </w:rPr>
              <w:t>тания при общео</w:t>
            </w:r>
            <w:r w:rsidRPr="00E70B4A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E70B4A">
              <w:rPr>
                <w:rFonts w:ascii="Times New Roman" w:hAnsi="Times New Roman" w:cs="Times New Roman"/>
                <w:sz w:val="28"/>
                <w:szCs w:val="28"/>
              </w:rPr>
              <w:t>разовательных о</w:t>
            </w:r>
            <w:r w:rsidRPr="00E70B4A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E70B4A">
              <w:rPr>
                <w:rFonts w:ascii="Times New Roman" w:hAnsi="Times New Roman" w:cs="Times New Roman"/>
                <w:sz w:val="28"/>
                <w:szCs w:val="28"/>
              </w:rPr>
              <w:t>ганизациях, профе</w:t>
            </w:r>
            <w:r w:rsidRPr="00E70B4A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E70B4A">
              <w:rPr>
                <w:rFonts w:ascii="Times New Roman" w:hAnsi="Times New Roman" w:cs="Times New Roman"/>
                <w:sz w:val="28"/>
                <w:szCs w:val="28"/>
              </w:rPr>
              <w:t>сиональных образ</w:t>
            </w:r>
            <w:r w:rsidRPr="00E70B4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E70B4A">
              <w:rPr>
                <w:rFonts w:ascii="Times New Roman" w:hAnsi="Times New Roman" w:cs="Times New Roman"/>
                <w:sz w:val="28"/>
                <w:szCs w:val="28"/>
              </w:rPr>
              <w:t>вательных орган</w:t>
            </w:r>
            <w:r w:rsidRPr="00E70B4A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E70B4A">
              <w:rPr>
                <w:rFonts w:ascii="Times New Roman" w:hAnsi="Times New Roman" w:cs="Times New Roman"/>
                <w:sz w:val="28"/>
                <w:szCs w:val="28"/>
              </w:rPr>
              <w:t>зациях и образов</w:t>
            </w:r>
            <w:r w:rsidRPr="00E70B4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E70B4A">
              <w:rPr>
                <w:rFonts w:ascii="Times New Roman" w:hAnsi="Times New Roman" w:cs="Times New Roman"/>
                <w:sz w:val="28"/>
                <w:szCs w:val="28"/>
              </w:rPr>
              <w:t>тельных организ</w:t>
            </w:r>
            <w:r w:rsidRPr="00E70B4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E70B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циях высшего обр</w:t>
            </w:r>
            <w:r w:rsidRPr="00E70B4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E70B4A">
              <w:rPr>
                <w:rFonts w:ascii="Times New Roman" w:hAnsi="Times New Roman" w:cs="Times New Roman"/>
                <w:sz w:val="28"/>
                <w:szCs w:val="28"/>
              </w:rPr>
              <w:t>зования</w:t>
            </w:r>
          </w:p>
          <w:p w:rsidR="00640945" w:rsidRPr="00E70B4A" w:rsidRDefault="00640945" w:rsidP="004B4967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0945" w:rsidRPr="00E70B4A" w:rsidRDefault="00640945" w:rsidP="004B4967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5" w:type="dxa"/>
          </w:tcPr>
          <w:p w:rsidR="00640945" w:rsidRPr="00E70B4A" w:rsidRDefault="00640945" w:rsidP="004B4967">
            <w:pPr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70B4A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Для хозяйству</w:t>
            </w:r>
            <w:r w:rsidRPr="00E70B4A">
              <w:rPr>
                <w:rFonts w:ascii="Times New Roman" w:hAnsi="Times New Roman" w:cs="Times New Roman"/>
                <w:bCs/>
                <w:sz w:val="28"/>
                <w:szCs w:val="28"/>
              </w:rPr>
              <w:t>ю</w:t>
            </w:r>
            <w:r w:rsidRPr="00E70B4A">
              <w:rPr>
                <w:rFonts w:ascii="Times New Roman" w:hAnsi="Times New Roman" w:cs="Times New Roman"/>
                <w:bCs/>
                <w:sz w:val="28"/>
                <w:szCs w:val="28"/>
              </w:rPr>
              <w:t>щих субъектов ц</w:t>
            </w:r>
            <w:r w:rsidRPr="00E70B4A">
              <w:rPr>
                <w:rFonts w:ascii="Times New Roman" w:hAnsi="Times New Roman" w:cs="Times New Roman"/>
                <w:bCs/>
                <w:sz w:val="28"/>
                <w:szCs w:val="28"/>
              </w:rPr>
              <w:t>е</w:t>
            </w:r>
            <w:r w:rsidRPr="00E70B4A">
              <w:rPr>
                <w:rFonts w:ascii="Times New Roman" w:hAnsi="Times New Roman" w:cs="Times New Roman"/>
                <w:bCs/>
                <w:sz w:val="28"/>
                <w:szCs w:val="28"/>
              </w:rPr>
              <w:t>ны на продукцию (тов</w:t>
            </w:r>
            <w:r w:rsidRPr="00E70B4A">
              <w:rPr>
                <w:rFonts w:ascii="Times New Roman" w:hAnsi="Times New Roman" w:cs="Times New Roman"/>
                <w:bCs/>
                <w:sz w:val="28"/>
                <w:szCs w:val="28"/>
              </w:rPr>
              <w:t>а</w:t>
            </w:r>
            <w:r w:rsidRPr="00E70B4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ры), </w:t>
            </w:r>
            <w:r w:rsidRPr="00E70B4A">
              <w:rPr>
                <w:rFonts w:ascii="Times New Roman" w:hAnsi="Times New Roman" w:cs="Times New Roman"/>
                <w:sz w:val="28"/>
                <w:szCs w:val="28"/>
              </w:rPr>
              <w:t>реализ</w:t>
            </w:r>
            <w:r w:rsidRPr="00E70B4A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E70B4A">
              <w:rPr>
                <w:rFonts w:ascii="Times New Roman" w:hAnsi="Times New Roman" w:cs="Times New Roman"/>
                <w:sz w:val="28"/>
                <w:szCs w:val="28"/>
              </w:rPr>
              <w:t>емую на предприятиях общественного п</w:t>
            </w:r>
            <w:r w:rsidRPr="00E70B4A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E70B4A">
              <w:rPr>
                <w:rFonts w:ascii="Times New Roman" w:hAnsi="Times New Roman" w:cs="Times New Roman"/>
                <w:sz w:val="28"/>
                <w:szCs w:val="28"/>
              </w:rPr>
              <w:t>тания при общео</w:t>
            </w:r>
            <w:r w:rsidRPr="00E70B4A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E70B4A">
              <w:rPr>
                <w:rFonts w:ascii="Times New Roman" w:hAnsi="Times New Roman" w:cs="Times New Roman"/>
                <w:sz w:val="28"/>
                <w:szCs w:val="28"/>
              </w:rPr>
              <w:t>разовательных шк</w:t>
            </w:r>
            <w:r w:rsidRPr="00E70B4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E70B4A">
              <w:rPr>
                <w:rFonts w:ascii="Times New Roman" w:hAnsi="Times New Roman" w:cs="Times New Roman"/>
                <w:sz w:val="28"/>
                <w:szCs w:val="28"/>
              </w:rPr>
              <w:t>лах, профтехуч</w:t>
            </w:r>
            <w:r w:rsidRPr="00E70B4A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E70B4A">
              <w:rPr>
                <w:rFonts w:ascii="Times New Roman" w:hAnsi="Times New Roman" w:cs="Times New Roman"/>
                <w:sz w:val="28"/>
                <w:szCs w:val="28"/>
              </w:rPr>
              <w:t>лищах, средних специальных и высших учебных заведениях</w:t>
            </w:r>
            <w:r w:rsidRPr="00E70B4A">
              <w:rPr>
                <w:rFonts w:ascii="Times New Roman" w:hAnsi="Times New Roman" w:cs="Times New Roman"/>
                <w:bCs/>
                <w:sz w:val="28"/>
                <w:szCs w:val="28"/>
              </w:rPr>
              <w:t>, склад</w:t>
            </w:r>
            <w:r w:rsidRPr="00E70B4A">
              <w:rPr>
                <w:rFonts w:ascii="Times New Roman" w:hAnsi="Times New Roman" w:cs="Times New Roman"/>
                <w:bCs/>
                <w:sz w:val="28"/>
                <w:szCs w:val="28"/>
              </w:rPr>
              <w:t>ы</w:t>
            </w:r>
            <w:r w:rsidRPr="00E70B4A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ваются из цен п</w:t>
            </w:r>
            <w:r w:rsidRPr="00E70B4A">
              <w:rPr>
                <w:rFonts w:ascii="Times New Roman" w:hAnsi="Times New Roman" w:cs="Times New Roman"/>
                <w:bCs/>
                <w:sz w:val="28"/>
                <w:szCs w:val="28"/>
              </w:rPr>
              <w:t>о</w:t>
            </w:r>
            <w:r w:rsidRPr="00E70B4A">
              <w:rPr>
                <w:rFonts w:ascii="Times New Roman" w:hAnsi="Times New Roman" w:cs="Times New Roman"/>
                <w:bCs/>
                <w:sz w:val="28"/>
                <w:szCs w:val="28"/>
              </w:rPr>
              <w:t>ставщика на пр</w:t>
            </w:r>
            <w:r w:rsidRPr="00E70B4A">
              <w:rPr>
                <w:rFonts w:ascii="Times New Roman" w:hAnsi="Times New Roman" w:cs="Times New Roman"/>
                <w:bCs/>
                <w:sz w:val="28"/>
                <w:szCs w:val="28"/>
              </w:rPr>
              <w:t>о</w:t>
            </w:r>
            <w:r w:rsidRPr="00E70B4A">
              <w:rPr>
                <w:rFonts w:ascii="Times New Roman" w:hAnsi="Times New Roman" w:cs="Times New Roman"/>
                <w:bCs/>
                <w:sz w:val="28"/>
                <w:szCs w:val="28"/>
              </w:rPr>
              <w:t>дукты или полуфа</w:t>
            </w:r>
            <w:r w:rsidRPr="00E70B4A">
              <w:rPr>
                <w:rFonts w:ascii="Times New Roman" w:hAnsi="Times New Roman" w:cs="Times New Roman"/>
                <w:bCs/>
                <w:sz w:val="28"/>
                <w:szCs w:val="28"/>
              </w:rPr>
              <w:t>б</w:t>
            </w:r>
            <w:r w:rsidRPr="00E70B4A">
              <w:rPr>
                <w:rFonts w:ascii="Times New Roman" w:hAnsi="Times New Roman" w:cs="Times New Roman"/>
                <w:bCs/>
                <w:sz w:val="28"/>
                <w:szCs w:val="28"/>
              </w:rPr>
              <w:t>рикаты, наценки (не выше установле</w:t>
            </w:r>
            <w:r w:rsidRPr="00E70B4A">
              <w:rPr>
                <w:rFonts w:ascii="Times New Roman" w:hAnsi="Times New Roman" w:cs="Times New Roman"/>
                <w:bCs/>
                <w:sz w:val="28"/>
                <w:szCs w:val="28"/>
              </w:rPr>
              <w:t>н</w:t>
            </w:r>
            <w:r w:rsidRPr="00E70B4A">
              <w:rPr>
                <w:rFonts w:ascii="Times New Roman" w:hAnsi="Times New Roman" w:cs="Times New Roman"/>
                <w:bCs/>
                <w:sz w:val="28"/>
                <w:szCs w:val="28"/>
              </w:rPr>
              <w:t>ной п</w:t>
            </w:r>
            <w:r w:rsidRPr="00E70B4A">
              <w:rPr>
                <w:rFonts w:ascii="Times New Roman" w:hAnsi="Times New Roman" w:cs="Times New Roman"/>
                <w:bCs/>
                <w:sz w:val="28"/>
                <w:szCs w:val="28"/>
              </w:rPr>
              <w:t>о</w:t>
            </w:r>
            <w:r w:rsidRPr="00E70B4A">
              <w:rPr>
                <w:rFonts w:ascii="Times New Roman" w:hAnsi="Times New Roman" w:cs="Times New Roman"/>
                <w:bCs/>
                <w:sz w:val="28"/>
                <w:szCs w:val="28"/>
              </w:rPr>
              <w:t>становлением № 916, которая и</w:t>
            </w:r>
            <w:r w:rsidRPr="00E70B4A">
              <w:rPr>
                <w:rFonts w:ascii="Times New Roman" w:hAnsi="Times New Roman" w:cs="Times New Roman"/>
                <w:bCs/>
                <w:sz w:val="28"/>
                <w:szCs w:val="28"/>
              </w:rPr>
              <w:t>с</w:t>
            </w:r>
            <w:r w:rsidRPr="00E70B4A">
              <w:rPr>
                <w:rFonts w:ascii="Times New Roman" w:hAnsi="Times New Roman" w:cs="Times New Roman"/>
                <w:bCs/>
                <w:sz w:val="28"/>
                <w:szCs w:val="28"/>
              </w:rPr>
              <w:t>числяется от факт</w:t>
            </w:r>
            <w:r w:rsidRPr="00E70B4A">
              <w:rPr>
                <w:rFonts w:ascii="Times New Roman" w:hAnsi="Times New Roman" w:cs="Times New Roman"/>
                <w:bCs/>
                <w:sz w:val="28"/>
                <w:szCs w:val="28"/>
              </w:rPr>
              <w:t>и</w:t>
            </w:r>
            <w:r w:rsidRPr="00E70B4A">
              <w:rPr>
                <w:rFonts w:ascii="Times New Roman" w:hAnsi="Times New Roman" w:cs="Times New Roman"/>
                <w:bCs/>
                <w:sz w:val="28"/>
                <w:szCs w:val="28"/>
              </w:rPr>
              <w:t>ческой отпус</w:t>
            </w:r>
            <w:r w:rsidRPr="00E70B4A">
              <w:rPr>
                <w:rFonts w:ascii="Times New Roman" w:hAnsi="Times New Roman" w:cs="Times New Roman"/>
                <w:bCs/>
                <w:sz w:val="28"/>
                <w:szCs w:val="28"/>
              </w:rPr>
              <w:t>к</w:t>
            </w:r>
            <w:r w:rsidRPr="00E70B4A">
              <w:rPr>
                <w:rFonts w:ascii="Times New Roman" w:hAnsi="Times New Roman" w:cs="Times New Roman"/>
                <w:bCs/>
                <w:sz w:val="28"/>
                <w:szCs w:val="28"/>
              </w:rPr>
              <w:t>ной цены).</w:t>
            </w:r>
          </w:p>
          <w:p w:rsidR="00640945" w:rsidRPr="00E70B4A" w:rsidRDefault="00640945" w:rsidP="004B4967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70B4A">
              <w:rPr>
                <w:rFonts w:ascii="Times New Roman" w:hAnsi="Times New Roman" w:cs="Times New Roman"/>
                <w:bCs/>
                <w:sz w:val="28"/>
                <w:szCs w:val="28"/>
              </w:rPr>
              <w:t>Цены на покупные товары, не требу</w:t>
            </w:r>
            <w:r w:rsidRPr="00E70B4A">
              <w:rPr>
                <w:rFonts w:ascii="Times New Roman" w:hAnsi="Times New Roman" w:cs="Times New Roman"/>
                <w:bCs/>
                <w:sz w:val="28"/>
                <w:szCs w:val="28"/>
              </w:rPr>
              <w:t>ю</w:t>
            </w:r>
            <w:r w:rsidRPr="00E70B4A">
              <w:rPr>
                <w:rFonts w:ascii="Times New Roman" w:hAnsi="Times New Roman" w:cs="Times New Roman"/>
                <w:bCs/>
                <w:sz w:val="28"/>
                <w:szCs w:val="28"/>
              </w:rPr>
              <w:t>щие кулинарной и технологической обработки, склад</w:t>
            </w:r>
            <w:r w:rsidRPr="00E70B4A">
              <w:rPr>
                <w:rFonts w:ascii="Times New Roman" w:hAnsi="Times New Roman" w:cs="Times New Roman"/>
                <w:bCs/>
                <w:sz w:val="28"/>
                <w:szCs w:val="28"/>
              </w:rPr>
              <w:t>ы</w:t>
            </w:r>
            <w:r w:rsidRPr="00E70B4A">
              <w:rPr>
                <w:rFonts w:ascii="Times New Roman" w:hAnsi="Times New Roman" w:cs="Times New Roman"/>
                <w:bCs/>
                <w:sz w:val="28"/>
                <w:szCs w:val="28"/>
              </w:rPr>
              <w:t>ваются из цен п</w:t>
            </w:r>
            <w:r w:rsidRPr="00E70B4A">
              <w:rPr>
                <w:rFonts w:ascii="Times New Roman" w:hAnsi="Times New Roman" w:cs="Times New Roman"/>
                <w:bCs/>
                <w:sz w:val="28"/>
                <w:szCs w:val="28"/>
              </w:rPr>
              <w:t>о</w:t>
            </w:r>
            <w:r w:rsidRPr="00E70B4A">
              <w:rPr>
                <w:rFonts w:ascii="Times New Roman" w:hAnsi="Times New Roman" w:cs="Times New Roman"/>
                <w:bCs/>
                <w:sz w:val="28"/>
                <w:szCs w:val="28"/>
              </w:rPr>
              <w:t>ставщика на пр</w:t>
            </w:r>
            <w:r w:rsidRPr="00E70B4A">
              <w:rPr>
                <w:rFonts w:ascii="Times New Roman" w:hAnsi="Times New Roman" w:cs="Times New Roman"/>
                <w:bCs/>
                <w:sz w:val="28"/>
                <w:szCs w:val="28"/>
              </w:rPr>
              <w:t>о</w:t>
            </w:r>
            <w:r w:rsidRPr="00E70B4A">
              <w:rPr>
                <w:rFonts w:ascii="Times New Roman" w:hAnsi="Times New Roman" w:cs="Times New Roman"/>
                <w:bCs/>
                <w:sz w:val="28"/>
                <w:szCs w:val="28"/>
              </w:rPr>
              <w:t>дукты или полуфа</w:t>
            </w:r>
            <w:r w:rsidRPr="00E70B4A">
              <w:rPr>
                <w:rFonts w:ascii="Times New Roman" w:hAnsi="Times New Roman" w:cs="Times New Roman"/>
                <w:bCs/>
                <w:sz w:val="28"/>
                <w:szCs w:val="28"/>
              </w:rPr>
              <w:t>б</w:t>
            </w:r>
            <w:r w:rsidRPr="00E70B4A">
              <w:rPr>
                <w:rFonts w:ascii="Times New Roman" w:hAnsi="Times New Roman" w:cs="Times New Roman"/>
                <w:bCs/>
                <w:sz w:val="28"/>
                <w:szCs w:val="28"/>
              </w:rPr>
              <w:t>рикаты, то</w:t>
            </w:r>
            <w:r w:rsidRPr="00E70B4A">
              <w:rPr>
                <w:rFonts w:ascii="Times New Roman" w:hAnsi="Times New Roman" w:cs="Times New Roman"/>
                <w:bCs/>
                <w:sz w:val="28"/>
                <w:szCs w:val="28"/>
              </w:rPr>
              <w:t>р</w:t>
            </w:r>
            <w:r w:rsidRPr="00E70B4A">
              <w:rPr>
                <w:rFonts w:ascii="Times New Roman" w:hAnsi="Times New Roman" w:cs="Times New Roman"/>
                <w:bCs/>
                <w:sz w:val="28"/>
                <w:szCs w:val="28"/>
              </w:rPr>
              <w:t>говой надбавки (не выше установленной п</w:t>
            </w:r>
            <w:r w:rsidRPr="00E70B4A">
              <w:rPr>
                <w:rFonts w:ascii="Times New Roman" w:hAnsi="Times New Roman" w:cs="Times New Roman"/>
                <w:bCs/>
                <w:sz w:val="28"/>
                <w:szCs w:val="28"/>
              </w:rPr>
              <w:t>о</w:t>
            </w:r>
            <w:r w:rsidRPr="00E70B4A">
              <w:rPr>
                <w:rFonts w:ascii="Times New Roman" w:hAnsi="Times New Roman" w:cs="Times New Roman"/>
                <w:bCs/>
                <w:sz w:val="28"/>
                <w:szCs w:val="28"/>
              </w:rPr>
              <w:t>становлением), к</w:t>
            </w:r>
            <w:r w:rsidRPr="00E70B4A">
              <w:rPr>
                <w:rFonts w:ascii="Times New Roman" w:hAnsi="Times New Roman" w:cs="Times New Roman"/>
                <w:bCs/>
                <w:sz w:val="28"/>
                <w:szCs w:val="28"/>
              </w:rPr>
              <w:t>о</w:t>
            </w:r>
            <w:r w:rsidRPr="00E70B4A">
              <w:rPr>
                <w:rFonts w:ascii="Times New Roman" w:hAnsi="Times New Roman" w:cs="Times New Roman"/>
                <w:bCs/>
                <w:sz w:val="28"/>
                <w:szCs w:val="28"/>
              </w:rPr>
              <w:t>торая и</w:t>
            </w:r>
            <w:r w:rsidRPr="00E70B4A">
              <w:rPr>
                <w:rFonts w:ascii="Times New Roman" w:hAnsi="Times New Roman" w:cs="Times New Roman"/>
                <w:bCs/>
                <w:sz w:val="28"/>
                <w:szCs w:val="28"/>
              </w:rPr>
              <w:t>с</w:t>
            </w:r>
            <w:r w:rsidRPr="00E70B4A">
              <w:rPr>
                <w:rFonts w:ascii="Times New Roman" w:hAnsi="Times New Roman" w:cs="Times New Roman"/>
                <w:bCs/>
                <w:sz w:val="28"/>
                <w:szCs w:val="28"/>
              </w:rPr>
              <w:t>числяется от фактической о</w:t>
            </w:r>
            <w:r w:rsidRPr="00E70B4A">
              <w:rPr>
                <w:rFonts w:ascii="Times New Roman" w:hAnsi="Times New Roman" w:cs="Times New Roman"/>
                <w:bCs/>
                <w:sz w:val="28"/>
                <w:szCs w:val="28"/>
              </w:rPr>
              <w:t>т</w:t>
            </w:r>
            <w:r w:rsidRPr="00E70B4A">
              <w:rPr>
                <w:rFonts w:ascii="Times New Roman" w:hAnsi="Times New Roman" w:cs="Times New Roman"/>
                <w:bCs/>
                <w:sz w:val="28"/>
                <w:szCs w:val="28"/>
              </w:rPr>
              <w:t>пускной цены п</w:t>
            </w:r>
            <w:r w:rsidRPr="00E70B4A">
              <w:rPr>
                <w:rFonts w:ascii="Times New Roman" w:hAnsi="Times New Roman" w:cs="Times New Roman"/>
                <w:bCs/>
                <w:sz w:val="28"/>
                <w:szCs w:val="28"/>
              </w:rPr>
              <w:t>о</w:t>
            </w:r>
            <w:r w:rsidRPr="00E70B4A">
              <w:rPr>
                <w:rFonts w:ascii="Times New Roman" w:hAnsi="Times New Roman" w:cs="Times New Roman"/>
                <w:bCs/>
                <w:sz w:val="28"/>
                <w:szCs w:val="28"/>
              </w:rPr>
              <w:t>ставщика, в уст</w:t>
            </w:r>
            <w:r w:rsidRPr="00E70B4A">
              <w:rPr>
                <w:rFonts w:ascii="Times New Roman" w:hAnsi="Times New Roman" w:cs="Times New Roman"/>
                <w:bCs/>
                <w:sz w:val="28"/>
                <w:szCs w:val="28"/>
              </w:rPr>
              <w:t>а</w:t>
            </w:r>
            <w:r w:rsidRPr="00E70B4A">
              <w:rPr>
                <w:rFonts w:ascii="Times New Roman" w:hAnsi="Times New Roman" w:cs="Times New Roman"/>
                <w:bCs/>
                <w:sz w:val="28"/>
                <w:szCs w:val="28"/>
              </w:rPr>
              <w:t>новленном закон</w:t>
            </w:r>
            <w:r w:rsidRPr="00E70B4A">
              <w:rPr>
                <w:rFonts w:ascii="Times New Roman" w:hAnsi="Times New Roman" w:cs="Times New Roman"/>
                <w:bCs/>
                <w:sz w:val="28"/>
                <w:szCs w:val="28"/>
              </w:rPr>
              <w:t>о</w:t>
            </w:r>
            <w:r w:rsidRPr="00E70B4A">
              <w:rPr>
                <w:rFonts w:ascii="Times New Roman" w:hAnsi="Times New Roman" w:cs="Times New Roman"/>
                <w:bCs/>
                <w:sz w:val="28"/>
                <w:szCs w:val="28"/>
              </w:rPr>
              <w:t>дательством Ро</w:t>
            </w:r>
            <w:r w:rsidRPr="00E70B4A">
              <w:rPr>
                <w:rFonts w:ascii="Times New Roman" w:hAnsi="Times New Roman" w:cs="Times New Roman"/>
                <w:bCs/>
                <w:sz w:val="28"/>
                <w:szCs w:val="28"/>
              </w:rPr>
              <w:t>с</w:t>
            </w:r>
            <w:r w:rsidRPr="00E70B4A">
              <w:rPr>
                <w:rFonts w:ascii="Times New Roman" w:hAnsi="Times New Roman" w:cs="Times New Roman"/>
                <w:bCs/>
                <w:sz w:val="28"/>
                <w:szCs w:val="28"/>
              </w:rPr>
              <w:t>сийской Федерации порядке.</w:t>
            </w:r>
            <w:proofErr w:type="gramEnd"/>
          </w:p>
        </w:tc>
        <w:tc>
          <w:tcPr>
            <w:tcW w:w="2086" w:type="dxa"/>
          </w:tcPr>
          <w:p w:rsidR="00640945" w:rsidRPr="00E70B4A" w:rsidRDefault="00640945" w:rsidP="004B4967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0B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Часть 1 статьи 14.6 КоАП РФ </w:t>
            </w:r>
            <w:proofErr w:type="gramStart"/>
            <w:r w:rsidRPr="00E70B4A">
              <w:rPr>
                <w:rFonts w:ascii="Times New Roman" w:hAnsi="Times New Roman" w:cs="Times New Roman"/>
                <w:sz w:val="28"/>
                <w:szCs w:val="28"/>
              </w:rPr>
              <w:t>–з</w:t>
            </w:r>
            <w:proofErr w:type="gramEnd"/>
            <w:r w:rsidRPr="00E70B4A">
              <w:rPr>
                <w:rFonts w:ascii="Times New Roman" w:hAnsi="Times New Roman" w:cs="Times New Roman"/>
                <w:sz w:val="28"/>
                <w:szCs w:val="28"/>
              </w:rPr>
              <w:t>авышение установле</w:t>
            </w:r>
            <w:r w:rsidRPr="00E70B4A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E70B4A">
              <w:rPr>
                <w:rFonts w:ascii="Times New Roman" w:hAnsi="Times New Roman" w:cs="Times New Roman"/>
                <w:sz w:val="28"/>
                <w:szCs w:val="28"/>
              </w:rPr>
              <w:t>ных надбавок (наценок) к ц</w:t>
            </w:r>
            <w:r w:rsidRPr="00E70B4A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E70B4A">
              <w:rPr>
                <w:rFonts w:ascii="Times New Roman" w:hAnsi="Times New Roman" w:cs="Times New Roman"/>
                <w:sz w:val="28"/>
                <w:szCs w:val="28"/>
              </w:rPr>
              <w:t>нам (тар</w:t>
            </w:r>
            <w:r w:rsidRPr="00E70B4A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E70B4A">
              <w:rPr>
                <w:rFonts w:ascii="Times New Roman" w:hAnsi="Times New Roman" w:cs="Times New Roman"/>
                <w:sz w:val="28"/>
                <w:szCs w:val="28"/>
              </w:rPr>
              <w:t>фам, расценкам, ставкам и тому подо</w:t>
            </w:r>
            <w:r w:rsidRPr="00E70B4A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E70B4A">
              <w:rPr>
                <w:rFonts w:ascii="Times New Roman" w:hAnsi="Times New Roman" w:cs="Times New Roman"/>
                <w:sz w:val="28"/>
                <w:szCs w:val="28"/>
              </w:rPr>
              <w:t>ному)</w:t>
            </w:r>
          </w:p>
        </w:tc>
      </w:tr>
    </w:tbl>
    <w:p w:rsidR="00640945" w:rsidRPr="00E70B4A" w:rsidRDefault="00640945" w:rsidP="00640945">
      <w:pPr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40945" w:rsidRPr="00E70B4A" w:rsidRDefault="00640945" w:rsidP="00640945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E70B4A">
        <w:rPr>
          <w:rFonts w:ascii="Times New Roman" w:hAnsi="Times New Roman" w:cs="Times New Roman"/>
          <w:sz w:val="28"/>
          <w:szCs w:val="28"/>
        </w:rPr>
        <w:t>Пример расчета цены на блюдо  «Сосиски отварные»</w:t>
      </w:r>
    </w:p>
    <w:p w:rsidR="00640945" w:rsidRPr="00E70B4A" w:rsidRDefault="00640945" w:rsidP="00640945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640945" w:rsidRPr="00E70B4A" w:rsidRDefault="00640945" w:rsidP="00640945">
      <w:pPr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0B4A">
        <w:rPr>
          <w:rFonts w:ascii="Times New Roman" w:hAnsi="Times New Roman" w:cs="Times New Roman"/>
          <w:bCs/>
          <w:sz w:val="28"/>
          <w:szCs w:val="28"/>
        </w:rPr>
        <w:t>Норма расхода сырья, предусмотренная Сборником рецептур (технологич</w:t>
      </w:r>
      <w:r w:rsidRPr="00E70B4A">
        <w:rPr>
          <w:rFonts w:ascii="Times New Roman" w:hAnsi="Times New Roman" w:cs="Times New Roman"/>
          <w:bCs/>
          <w:sz w:val="28"/>
          <w:szCs w:val="28"/>
        </w:rPr>
        <w:t>е</w:t>
      </w:r>
      <w:r w:rsidRPr="00E70B4A">
        <w:rPr>
          <w:rFonts w:ascii="Times New Roman" w:hAnsi="Times New Roman" w:cs="Times New Roman"/>
          <w:bCs/>
          <w:sz w:val="28"/>
          <w:szCs w:val="28"/>
        </w:rPr>
        <w:t>ской картой контрольной проработки новых блюд) на 100 порций: с</w:t>
      </w:r>
      <w:r w:rsidRPr="00E70B4A">
        <w:rPr>
          <w:rFonts w:ascii="Times New Roman" w:hAnsi="Times New Roman" w:cs="Times New Roman"/>
          <w:bCs/>
          <w:sz w:val="28"/>
          <w:szCs w:val="28"/>
        </w:rPr>
        <w:t>о</w:t>
      </w:r>
      <w:r w:rsidRPr="00E70B4A">
        <w:rPr>
          <w:rFonts w:ascii="Times New Roman" w:hAnsi="Times New Roman" w:cs="Times New Roman"/>
          <w:bCs/>
          <w:sz w:val="28"/>
          <w:szCs w:val="28"/>
        </w:rPr>
        <w:t xml:space="preserve">сиски -7,72 кг; цена поставщика –360,79 </w:t>
      </w:r>
      <w:proofErr w:type="spellStart"/>
      <w:r w:rsidRPr="00E70B4A">
        <w:rPr>
          <w:rFonts w:ascii="Times New Roman" w:hAnsi="Times New Roman" w:cs="Times New Roman"/>
          <w:bCs/>
          <w:sz w:val="28"/>
          <w:szCs w:val="28"/>
        </w:rPr>
        <w:t>руб</w:t>
      </w:r>
      <w:proofErr w:type="spellEnd"/>
      <w:r w:rsidRPr="00E70B4A">
        <w:rPr>
          <w:rFonts w:ascii="Times New Roman" w:hAnsi="Times New Roman" w:cs="Times New Roman"/>
          <w:bCs/>
          <w:sz w:val="28"/>
          <w:szCs w:val="28"/>
        </w:rPr>
        <w:t>/кг с НДС.</w:t>
      </w:r>
    </w:p>
    <w:p w:rsidR="00640945" w:rsidRPr="00E70B4A" w:rsidRDefault="00640945" w:rsidP="00640945">
      <w:pPr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0B4A">
        <w:rPr>
          <w:rFonts w:ascii="Times New Roman" w:hAnsi="Times New Roman" w:cs="Times New Roman"/>
          <w:bCs/>
          <w:sz w:val="28"/>
          <w:szCs w:val="28"/>
        </w:rPr>
        <w:t xml:space="preserve">Цена с учетом наценки 360,79 </w:t>
      </w:r>
      <w:proofErr w:type="spellStart"/>
      <w:r w:rsidRPr="00E70B4A">
        <w:rPr>
          <w:rFonts w:ascii="Times New Roman" w:hAnsi="Times New Roman" w:cs="Times New Roman"/>
          <w:bCs/>
          <w:sz w:val="28"/>
          <w:szCs w:val="28"/>
        </w:rPr>
        <w:t>руб</w:t>
      </w:r>
      <w:proofErr w:type="spellEnd"/>
      <w:r w:rsidRPr="00E70B4A">
        <w:rPr>
          <w:rFonts w:ascii="Times New Roman" w:hAnsi="Times New Roman" w:cs="Times New Roman"/>
          <w:bCs/>
          <w:sz w:val="28"/>
          <w:szCs w:val="28"/>
        </w:rPr>
        <w:t>/</w:t>
      </w:r>
      <w:proofErr w:type="gramStart"/>
      <w:r w:rsidRPr="00E70B4A">
        <w:rPr>
          <w:rFonts w:ascii="Times New Roman" w:hAnsi="Times New Roman" w:cs="Times New Roman"/>
          <w:bCs/>
          <w:sz w:val="28"/>
          <w:szCs w:val="28"/>
        </w:rPr>
        <w:t>кг</w:t>
      </w:r>
      <w:proofErr w:type="gramEnd"/>
      <w:r w:rsidRPr="00E70B4A">
        <w:rPr>
          <w:rFonts w:ascii="Times New Roman" w:hAnsi="Times New Roman" w:cs="Times New Roman"/>
          <w:bCs/>
          <w:sz w:val="28"/>
          <w:szCs w:val="28"/>
        </w:rPr>
        <w:t xml:space="preserve"> * 180,40 </w:t>
      </w:r>
      <w:proofErr w:type="spellStart"/>
      <w:r w:rsidRPr="00E70B4A">
        <w:rPr>
          <w:rFonts w:ascii="Times New Roman" w:hAnsi="Times New Roman" w:cs="Times New Roman"/>
          <w:bCs/>
          <w:sz w:val="28"/>
          <w:szCs w:val="28"/>
        </w:rPr>
        <w:t>руб</w:t>
      </w:r>
      <w:proofErr w:type="spellEnd"/>
      <w:r w:rsidRPr="00E70B4A">
        <w:rPr>
          <w:rFonts w:ascii="Times New Roman" w:hAnsi="Times New Roman" w:cs="Times New Roman"/>
          <w:bCs/>
          <w:sz w:val="28"/>
          <w:szCs w:val="28"/>
        </w:rPr>
        <w:t>/кг (50 % предельный ур</w:t>
      </w:r>
      <w:r w:rsidRPr="00E70B4A">
        <w:rPr>
          <w:rFonts w:ascii="Times New Roman" w:hAnsi="Times New Roman" w:cs="Times New Roman"/>
          <w:bCs/>
          <w:sz w:val="28"/>
          <w:szCs w:val="28"/>
        </w:rPr>
        <w:t>о</w:t>
      </w:r>
      <w:r w:rsidRPr="00E70B4A">
        <w:rPr>
          <w:rFonts w:ascii="Times New Roman" w:hAnsi="Times New Roman" w:cs="Times New Roman"/>
          <w:bCs/>
          <w:sz w:val="28"/>
          <w:szCs w:val="28"/>
        </w:rPr>
        <w:t xml:space="preserve">вень наценки) = 541,19 </w:t>
      </w:r>
      <w:proofErr w:type="spellStart"/>
      <w:r w:rsidRPr="00E70B4A">
        <w:rPr>
          <w:rFonts w:ascii="Times New Roman" w:hAnsi="Times New Roman" w:cs="Times New Roman"/>
          <w:bCs/>
          <w:sz w:val="28"/>
          <w:szCs w:val="28"/>
        </w:rPr>
        <w:t>руб</w:t>
      </w:r>
      <w:proofErr w:type="spellEnd"/>
      <w:r w:rsidRPr="00E70B4A">
        <w:rPr>
          <w:rFonts w:ascii="Times New Roman" w:hAnsi="Times New Roman" w:cs="Times New Roman"/>
          <w:bCs/>
          <w:sz w:val="28"/>
          <w:szCs w:val="28"/>
        </w:rPr>
        <w:t>/кг.</w:t>
      </w:r>
    </w:p>
    <w:p w:rsidR="00640945" w:rsidRPr="00E70B4A" w:rsidRDefault="00640945" w:rsidP="00640945">
      <w:pPr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0B4A">
        <w:rPr>
          <w:rFonts w:ascii="Times New Roman" w:hAnsi="Times New Roman" w:cs="Times New Roman"/>
          <w:bCs/>
          <w:sz w:val="28"/>
          <w:szCs w:val="28"/>
        </w:rPr>
        <w:t>Стоимость сырья на 100 порций – 541,19 рубля/</w:t>
      </w:r>
      <w:proofErr w:type="gramStart"/>
      <w:r w:rsidRPr="00E70B4A">
        <w:rPr>
          <w:rFonts w:ascii="Times New Roman" w:hAnsi="Times New Roman" w:cs="Times New Roman"/>
          <w:bCs/>
          <w:sz w:val="28"/>
          <w:szCs w:val="28"/>
        </w:rPr>
        <w:t>кг</w:t>
      </w:r>
      <w:proofErr w:type="gramEnd"/>
      <w:r w:rsidRPr="00E70B4A">
        <w:rPr>
          <w:rFonts w:ascii="Times New Roman" w:hAnsi="Times New Roman" w:cs="Times New Roman"/>
          <w:bCs/>
          <w:sz w:val="28"/>
          <w:szCs w:val="28"/>
        </w:rPr>
        <w:t xml:space="preserve"> * 7,72 кг = 4 177,99 руб.</w:t>
      </w:r>
    </w:p>
    <w:p w:rsidR="00640945" w:rsidRPr="00E70B4A" w:rsidRDefault="00640945" w:rsidP="00640945">
      <w:pPr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0B4A">
        <w:rPr>
          <w:rFonts w:ascii="Times New Roman" w:hAnsi="Times New Roman" w:cs="Times New Roman"/>
          <w:bCs/>
          <w:sz w:val="28"/>
          <w:szCs w:val="28"/>
        </w:rPr>
        <w:t xml:space="preserve">Продажная цена 1 блюда – 4 177,99 </w:t>
      </w:r>
      <w:proofErr w:type="spellStart"/>
      <w:r w:rsidRPr="00E70B4A">
        <w:rPr>
          <w:rFonts w:ascii="Times New Roman" w:hAnsi="Times New Roman" w:cs="Times New Roman"/>
          <w:bCs/>
          <w:sz w:val="28"/>
          <w:szCs w:val="28"/>
        </w:rPr>
        <w:t>руб</w:t>
      </w:r>
      <w:proofErr w:type="spellEnd"/>
      <w:r w:rsidRPr="00E70B4A">
        <w:rPr>
          <w:rFonts w:ascii="Times New Roman" w:hAnsi="Times New Roman" w:cs="Times New Roman"/>
          <w:bCs/>
          <w:sz w:val="28"/>
          <w:szCs w:val="28"/>
        </w:rPr>
        <w:t>/100 порций = 41,78 руб.</w:t>
      </w:r>
    </w:p>
    <w:p w:rsidR="00640945" w:rsidRPr="00E70B4A" w:rsidRDefault="00640945" w:rsidP="00640945">
      <w:pPr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40945" w:rsidRPr="00E70B4A" w:rsidRDefault="00640945" w:rsidP="00640945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E70B4A">
        <w:rPr>
          <w:rFonts w:ascii="Times New Roman" w:hAnsi="Times New Roman" w:cs="Times New Roman"/>
          <w:sz w:val="28"/>
          <w:szCs w:val="28"/>
        </w:rPr>
        <w:t xml:space="preserve">Примеры расчета цены на сок яблочный «Сады </w:t>
      </w:r>
      <w:proofErr w:type="spellStart"/>
      <w:r w:rsidRPr="00E70B4A">
        <w:rPr>
          <w:rFonts w:ascii="Times New Roman" w:hAnsi="Times New Roman" w:cs="Times New Roman"/>
          <w:sz w:val="28"/>
          <w:szCs w:val="28"/>
        </w:rPr>
        <w:t>Придонья</w:t>
      </w:r>
      <w:proofErr w:type="spellEnd"/>
      <w:r w:rsidRPr="00E70B4A">
        <w:rPr>
          <w:rFonts w:ascii="Times New Roman" w:hAnsi="Times New Roman" w:cs="Times New Roman"/>
          <w:sz w:val="28"/>
          <w:szCs w:val="28"/>
        </w:rPr>
        <w:t>» 200 мл</w:t>
      </w:r>
    </w:p>
    <w:p w:rsidR="00640945" w:rsidRPr="00E70B4A" w:rsidRDefault="00640945" w:rsidP="00640945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E70B4A">
        <w:rPr>
          <w:rFonts w:ascii="Times New Roman" w:hAnsi="Times New Roman" w:cs="Times New Roman"/>
          <w:sz w:val="28"/>
          <w:szCs w:val="28"/>
        </w:rPr>
        <w:t xml:space="preserve">в отдельной заводской упаковке, </w:t>
      </w:r>
      <w:proofErr w:type="gramStart"/>
      <w:r w:rsidRPr="00E70B4A">
        <w:rPr>
          <w:rFonts w:ascii="Times New Roman" w:hAnsi="Times New Roman" w:cs="Times New Roman"/>
          <w:sz w:val="28"/>
          <w:szCs w:val="28"/>
        </w:rPr>
        <w:t>реализуемый</w:t>
      </w:r>
      <w:proofErr w:type="gramEnd"/>
      <w:r w:rsidRPr="00E70B4A">
        <w:rPr>
          <w:rFonts w:ascii="Times New Roman" w:hAnsi="Times New Roman" w:cs="Times New Roman"/>
          <w:sz w:val="28"/>
          <w:szCs w:val="28"/>
        </w:rPr>
        <w:t xml:space="preserve"> без разлива.</w:t>
      </w:r>
    </w:p>
    <w:p w:rsidR="00640945" w:rsidRPr="00E70B4A" w:rsidRDefault="00640945" w:rsidP="00640945">
      <w:pPr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40945" w:rsidRPr="00E70B4A" w:rsidRDefault="00640945" w:rsidP="00640945">
      <w:pPr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0B4A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Цена поставщика составляет 14,00 </w:t>
      </w:r>
      <w:proofErr w:type="spellStart"/>
      <w:r w:rsidRPr="00E70B4A">
        <w:rPr>
          <w:rFonts w:ascii="Times New Roman" w:hAnsi="Times New Roman" w:cs="Times New Roman"/>
          <w:bCs/>
          <w:sz w:val="28"/>
          <w:szCs w:val="28"/>
        </w:rPr>
        <w:t>руб</w:t>
      </w:r>
      <w:proofErr w:type="spellEnd"/>
      <w:r w:rsidRPr="00E70B4A">
        <w:rPr>
          <w:rFonts w:ascii="Times New Roman" w:hAnsi="Times New Roman" w:cs="Times New Roman"/>
          <w:bCs/>
          <w:sz w:val="28"/>
          <w:szCs w:val="28"/>
        </w:rPr>
        <w:t>/шт. с НДС</w:t>
      </w:r>
    </w:p>
    <w:p w:rsidR="00640945" w:rsidRDefault="00640945" w:rsidP="00640945">
      <w:pPr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0B4A">
        <w:rPr>
          <w:rFonts w:ascii="Times New Roman" w:hAnsi="Times New Roman" w:cs="Times New Roman"/>
          <w:bCs/>
          <w:sz w:val="28"/>
          <w:szCs w:val="28"/>
        </w:rPr>
        <w:t>Общая стоимость – 14,00 рубля + 4,20 рубля (30 % предельный уровень то</w:t>
      </w:r>
      <w:r w:rsidRPr="00E70B4A">
        <w:rPr>
          <w:rFonts w:ascii="Times New Roman" w:hAnsi="Times New Roman" w:cs="Times New Roman"/>
          <w:bCs/>
          <w:sz w:val="28"/>
          <w:szCs w:val="28"/>
        </w:rPr>
        <w:t>р</w:t>
      </w:r>
      <w:r w:rsidRPr="00E70B4A">
        <w:rPr>
          <w:rFonts w:ascii="Times New Roman" w:hAnsi="Times New Roman" w:cs="Times New Roman"/>
          <w:bCs/>
          <w:sz w:val="28"/>
          <w:szCs w:val="28"/>
        </w:rPr>
        <w:t>говой надбавки) = 18,20 руб.</w:t>
      </w:r>
    </w:p>
    <w:p w:rsidR="00B80B96" w:rsidRDefault="00B80B96" w:rsidP="00640945">
      <w:pPr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80B96" w:rsidRDefault="00B80B96" w:rsidP="00B80B96">
      <w:pPr>
        <w:adjustRightInd w:val="0"/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Соблюдение субъектами контроля требований нормативных правовых актов Российской Федерации в сфере государственного регулирования тар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фов (цен) постановлений Комитета по тарифам и ценам Курской области по утверждению конкретных параметров тарифного регулирования и тарифов, цен, ставок и т.д. – является основным направлением предупреждения правонарушений в рассматр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ваемой сфере.</w:t>
      </w:r>
    </w:p>
    <w:p w:rsidR="00B80B96" w:rsidRPr="00E70B4A" w:rsidRDefault="00B80B96" w:rsidP="00640945">
      <w:pPr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3" w:name="_GoBack"/>
      <w:bookmarkEnd w:id="3"/>
    </w:p>
    <w:sectPr w:rsidR="00B80B96" w:rsidRPr="00E70B4A" w:rsidSect="009908A2">
      <w:headerReference w:type="default" r:id="rId17"/>
      <w:pgSz w:w="11910" w:h="16840"/>
      <w:pgMar w:top="1134" w:right="851" w:bottom="1134" w:left="1134" w:header="748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1EA5" w:rsidRDefault="007B1EA5" w:rsidP="00E27D3B">
      <w:pPr>
        <w:spacing w:after="0" w:line="240" w:lineRule="auto"/>
      </w:pPr>
      <w:r>
        <w:separator/>
      </w:r>
    </w:p>
  </w:endnote>
  <w:endnote w:type="continuationSeparator" w:id="0">
    <w:p w:rsidR="007B1EA5" w:rsidRDefault="007B1EA5" w:rsidP="00E27D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1EA5" w:rsidRDefault="007B1EA5" w:rsidP="00E27D3B">
      <w:pPr>
        <w:spacing w:after="0" w:line="240" w:lineRule="auto"/>
      </w:pPr>
      <w:r>
        <w:separator/>
      </w:r>
    </w:p>
  </w:footnote>
  <w:footnote w:type="continuationSeparator" w:id="0">
    <w:p w:rsidR="007B1EA5" w:rsidRDefault="007B1EA5" w:rsidP="00E27D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15114239"/>
      <w:docPartObj>
        <w:docPartGallery w:val="Page Numbers (Top of Page)"/>
        <w:docPartUnique/>
      </w:docPartObj>
    </w:sdtPr>
    <w:sdtEndPr/>
    <w:sdtContent>
      <w:p w:rsidR="00A25379" w:rsidRDefault="00A25379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0B96">
          <w:rPr>
            <w:noProof/>
          </w:rPr>
          <w:t>12</w:t>
        </w:r>
        <w:r>
          <w:fldChar w:fldCharType="end"/>
        </w:r>
      </w:p>
    </w:sdtContent>
  </w:sdt>
  <w:p w:rsidR="00A25379" w:rsidRDefault="00A25379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A4A3D"/>
    <w:multiLevelType w:val="hybridMultilevel"/>
    <w:tmpl w:val="A878B738"/>
    <w:lvl w:ilvl="0" w:tplc="7286D778">
      <w:start w:val="1"/>
      <w:numFmt w:val="decimal"/>
      <w:lvlText w:val="%1)"/>
      <w:lvlJc w:val="left"/>
      <w:pPr>
        <w:ind w:left="447" w:hanging="30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BBE0FEC8">
      <w:numFmt w:val="bullet"/>
      <w:lvlText w:val="•"/>
      <w:lvlJc w:val="left"/>
      <w:pPr>
        <w:ind w:left="1391" w:hanging="305"/>
      </w:pPr>
      <w:rPr>
        <w:rFonts w:hint="default"/>
        <w:lang w:val="ru-RU" w:eastAsia="ru-RU" w:bidi="ru-RU"/>
      </w:rPr>
    </w:lvl>
    <w:lvl w:ilvl="2" w:tplc="D27ECE9E">
      <w:numFmt w:val="bullet"/>
      <w:lvlText w:val="•"/>
      <w:lvlJc w:val="left"/>
      <w:pPr>
        <w:ind w:left="2338" w:hanging="305"/>
      </w:pPr>
      <w:rPr>
        <w:rFonts w:hint="default"/>
        <w:lang w:val="ru-RU" w:eastAsia="ru-RU" w:bidi="ru-RU"/>
      </w:rPr>
    </w:lvl>
    <w:lvl w:ilvl="3" w:tplc="1D42DBD6">
      <w:numFmt w:val="bullet"/>
      <w:lvlText w:val="•"/>
      <w:lvlJc w:val="left"/>
      <w:pPr>
        <w:ind w:left="3284" w:hanging="305"/>
      </w:pPr>
      <w:rPr>
        <w:rFonts w:hint="default"/>
        <w:lang w:val="ru-RU" w:eastAsia="ru-RU" w:bidi="ru-RU"/>
      </w:rPr>
    </w:lvl>
    <w:lvl w:ilvl="4" w:tplc="34F6155C">
      <w:numFmt w:val="bullet"/>
      <w:lvlText w:val="•"/>
      <w:lvlJc w:val="left"/>
      <w:pPr>
        <w:ind w:left="4231" w:hanging="305"/>
      </w:pPr>
      <w:rPr>
        <w:rFonts w:hint="default"/>
        <w:lang w:val="ru-RU" w:eastAsia="ru-RU" w:bidi="ru-RU"/>
      </w:rPr>
    </w:lvl>
    <w:lvl w:ilvl="5" w:tplc="DA0A6726">
      <w:numFmt w:val="bullet"/>
      <w:lvlText w:val="•"/>
      <w:lvlJc w:val="left"/>
      <w:pPr>
        <w:ind w:left="5178" w:hanging="305"/>
      </w:pPr>
      <w:rPr>
        <w:rFonts w:hint="default"/>
        <w:lang w:val="ru-RU" w:eastAsia="ru-RU" w:bidi="ru-RU"/>
      </w:rPr>
    </w:lvl>
    <w:lvl w:ilvl="6" w:tplc="807A514C">
      <w:numFmt w:val="bullet"/>
      <w:lvlText w:val="•"/>
      <w:lvlJc w:val="left"/>
      <w:pPr>
        <w:ind w:left="6124" w:hanging="305"/>
      </w:pPr>
      <w:rPr>
        <w:rFonts w:hint="default"/>
        <w:lang w:val="ru-RU" w:eastAsia="ru-RU" w:bidi="ru-RU"/>
      </w:rPr>
    </w:lvl>
    <w:lvl w:ilvl="7" w:tplc="67F8136E">
      <w:numFmt w:val="bullet"/>
      <w:lvlText w:val="•"/>
      <w:lvlJc w:val="left"/>
      <w:pPr>
        <w:ind w:left="7071" w:hanging="305"/>
      </w:pPr>
      <w:rPr>
        <w:rFonts w:hint="default"/>
        <w:lang w:val="ru-RU" w:eastAsia="ru-RU" w:bidi="ru-RU"/>
      </w:rPr>
    </w:lvl>
    <w:lvl w:ilvl="8" w:tplc="EB4ED234">
      <w:numFmt w:val="bullet"/>
      <w:lvlText w:val="•"/>
      <w:lvlJc w:val="left"/>
      <w:pPr>
        <w:ind w:left="8018" w:hanging="305"/>
      </w:pPr>
      <w:rPr>
        <w:rFonts w:hint="default"/>
        <w:lang w:val="ru-RU" w:eastAsia="ru-RU" w:bidi="ru-RU"/>
      </w:rPr>
    </w:lvl>
  </w:abstractNum>
  <w:abstractNum w:abstractNumId="1">
    <w:nsid w:val="1BF53D04"/>
    <w:multiLevelType w:val="multilevel"/>
    <w:tmpl w:val="F27653B6"/>
    <w:lvl w:ilvl="0">
      <w:start w:val="2"/>
      <w:numFmt w:val="decimal"/>
      <w:lvlText w:val="%1"/>
      <w:lvlJc w:val="left"/>
      <w:pPr>
        <w:ind w:left="529" w:hanging="497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8011" w:hanging="497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ru-RU" w:bidi="ru-RU"/>
      </w:rPr>
    </w:lvl>
    <w:lvl w:ilvl="2">
      <w:numFmt w:val="bullet"/>
      <w:lvlText w:val="•"/>
      <w:lvlJc w:val="left"/>
      <w:pPr>
        <w:ind w:left="2329" w:hanging="497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233" w:hanging="497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138" w:hanging="497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043" w:hanging="497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947" w:hanging="497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852" w:hanging="497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757" w:hanging="497"/>
      </w:pPr>
      <w:rPr>
        <w:rFonts w:hint="default"/>
        <w:lang w:val="ru-RU" w:eastAsia="ru-RU" w:bidi="ru-RU"/>
      </w:rPr>
    </w:lvl>
  </w:abstractNum>
  <w:abstractNum w:abstractNumId="2">
    <w:nsid w:val="35CB5ADB"/>
    <w:multiLevelType w:val="multilevel"/>
    <w:tmpl w:val="BF7438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70F0B99"/>
    <w:multiLevelType w:val="multilevel"/>
    <w:tmpl w:val="F27653B6"/>
    <w:lvl w:ilvl="0">
      <w:start w:val="2"/>
      <w:numFmt w:val="decimal"/>
      <w:lvlText w:val="%1"/>
      <w:lvlJc w:val="left"/>
      <w:pPr>
        <w:ind w:left="529" w:hanging="497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207" w:hanging="497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ru-RU" w:bidi="ru-RU"/>
      </w:rPr>
    </w:lvl>
    <w:lvl w:ilvl="2">
      <w:numFmt w:val="bullet"/>
      <w:lvlText w:val="•"/>
      <w:lvlJc w:val="left"/>
      <w:pPr>
        <w:ind w:left="2329" w:hanging="497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233" w:hanging="497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138" w:hanging="497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043" w:hanging="497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947" w:hanging="497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852" w:hanging="497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757" w:hanging="497"/>
      </w:pPr>
      <w:rPr>
        <w:rFonts w:hint="default"/>
        <w:lang w:val="ru-RU" w:eastAsia="ru-RU" w:bidi="ru-RU"/>
      </w:rPr>
    </w:lvl>
  </w:abstractNum>
  <w:abstractNum w:abstractNumId="4">
    <w:nsid w:val="3A800829"/>
    <w:multiLevelType w:val="multilevel"/>
    <w:tmpl w:val="F27653B6"/>
    <w:lvl w:ilvl="0">
      <w:start w:val="2"/>
      <w:numFmt w:val="decimal"/>
      <w:lvlText w:val="%1"/>
      <w:lvlJc w:val="left"/>
      <w:pPr>
        <w:ind w:left="529" w:hanging="497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529" w:hanging="497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ru-RU" w:bidi="ru-RU"/>
      </w:rPr>
    </w:lvl>
    <w:lvl w:ilvl="2">
      <w:numFmt w:val="bullet"/>
      <w:lvlText w:val="•"/>
      <w:lvlJc w:val="left"/>
      <w:pPr>
        <w:ind w:left="2329" w:hanging="497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233" w:hanging="497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138" w:hanging="497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043" w:hanging="497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947" w:hanging="497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852" w:hanging="497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757" w:hanging="497"/>
      </w:pPr>
      <w:rPr>
        <w:rFonts w:hint="default"/>
        <w:lang w:val="ru-RU" w:eastAsia="ru-RU" w:bidi="ru-RU"/>
      </w:rPr>
    </w:lvl>
  </w:abstractNum>
  <w:abstractNum w:abstractNumId="5">
    <w:nsid w:val="42D9342D"/>
    <w:multiLevelType w:val="hybridMultilevel"/>
    <w:tmpl w:val="781C56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30E3809"/>
    <w:multiLevelType w:val="multilevel"/>
    <w:tmpl w:val="E8164F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95F0DE3"/>
    <w:multiLevelType w:val="multilevel"/>
    <w:tmpl w:val="DFCC54C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27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8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2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7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1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1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592" w:hanging="2160"/>
      </w:pPr>
      <w:rPr>
        <w:rFonts w:hint="default"/>
      </w:rPr>
    </w:lvl>
  </w:abstractNum>
  <w:abstractNum w:abstractNumId="8">
    <w:nsid w:val="62523FC4"/>
    <w:multiLevelType w:val="multilevel"/>
    <w:tmpl w:val="2312C56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9">
    <w:nsid w:val="6489239F"/>
    <w:multiLevelType w:val="hybridMultilevel"/>
    <w:tmpl w:val="972CD6F6"/>
    <w:lvl w:ilvl="0" w:tplc="412CB278">
      <w:start w:val="1"/>
      <w:numFmt w:val="decimal"/>
      <w:lvlText w:val="%1."/>
      <w:lvlJc w:val="left"/>
      <w:pPr>
        <w:ind w:left="2342" w:hanging="288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ru-RU" w:bidi="ru-RU"/>
      </w:rPr>
    </w:lvl>
    <w:lvl w:ilvl="1" w:tplc="136A2162">
      <w:numFmt w:val="bullet"/>
      <w:lvlText w:val="•"/>
      <w:lvlJc w:val="left"/>
      <w:pPr>
        <w:ind w:left="3062" w:hanging="288"/>
      </w:pPr>
      <w:rPr>
        <w:rFonts w:hint="default"/>
        <w:lang w:val="ru-RU" w:eastAsia="ru-RU" w:bidi="ru-RU"/>
      </w:rPr>
    </w:lvl>
    <w:lvl w:ilvl="2" w:tplc="F078B430">
      <w:numFmt w:val="bullet"/>
      <w:lvlText w:val="•"/>
      <w:lvlJc w:val="left"/>
      <w:pPr>
        <w:ind w:left="3785" w:hanging="288"/>
      </w:pPr>
      <w:rPr>
        <w:rFonts w:hint="default"/>
        <w:lang w:val="ru-RU" w:eastAsia="ru-RU" w:bidi="ru-RU"/>
      </w:rPr>
    </w:lvl>
    <w:lvl w:ilvl="3" w:tplc="391E85E4">
      <w:numFmt w:val="bullet"/>
      <w:lvlText w:val="•"/>
      <w:lvlJc w:val="left"/>
      <w:pPr>
        <w:ind w:left="4507" w:hanging="288"/>
      </w:pPr>
      <w:rPr>
        <w:rFonts w:hint="default"/>
        <w:lang w:val="ru-RU" w:eastAsia="ru-RU" w:bidi="ru-RU"/>
      </w:rPr>
    </w:lvl>
    <w:lvl w:ilvl="4" w:tplc="E5B634FA">
      <w:numFmt w:val="bullet"/>
      <w:lvlText w:val="•"/>
      <w:lvlJc w:val="left"/>
      <w:pPr>
        <w:ind w:left="5230" w:hanging="288"/>
      </w:pPr>
      <w:rPr>
        <w:rFonts w:hint="default"/>
        <w:lang w:val="ru-RU" w:eastAsia="ru-RU" w:bidi="ru-RU"/>
      </w:rPr>
    </w:lvl>
    <w:lvl w:ilvl="5" w:tplc="D6E0E8B4">
      <w:numFmt w:val="bullet"/>
      <w:lvlText w:val="•"/>
      <w:lvlJc w:val="left"/>
      <w:pPr>
        <w:ind w:left="5953" w:hanging="288"/>
      </w:pPr>
      <w:rPr>
        <w:rFonts w:hint="default"/>
        <w:lang w:val="ru-RU" w:eastAsia="ru-RU" w:bidi="ru-RU"/>
      </w:rPr>
    </w:lvl>
    <w:lvl w:ilvl="6" w:tplc="0302ABBC">
      <w:numFmt w:val="bullet"/>
      <w:lvlText w:val="•"/>
      <w:lvlJc w:val="left"/>
      <w:pPr>
        <w:ind w:left="6675" w:hanging="288"/>
      </w:pPr>
      <w:rPr>
        <w:rFonts w:hint="default"/>
        <w:lang w:val="ru-RU" w:eastAsia="ru-RU" w:bidi="ru-RU"/>
      </w:rPr>
    </w:lvl>
    <w:lvl w:ilvl="7" w:tplc="C55CE51E">
      <w:numFmt w:val="bullet"/>
      <w:lvlText w:val="•"/>
      <w:lvlJc w:val="left"/>
      <w:pPr>
        <w:ind w:left="7398" w:hanging="288"/>
      </w:pPr>
      <w:rPr>
        <w:rFonts w:hint="default"/>
        <w:lang w:val="ru-RU" w:eastAsia="ru-RU" w:bidi="ru-RU"/>
      </w:rPr>
    </w:lvl>
    <w:lvl w:ilvl="8" w:tplc="2E9A2880">
      <w:numFmt w:val="bullet"/>
      <w:lvlText w:val="•"/>
      <w:lvlJc w:val="left"/>
      <w:pPr>
        <w:ind w:left="8121" w:hanging="288"/>
      </w:pPr>
      <w:rPr>
        <w:rFonts w:hint="default"/>
        <w:lang w:val="ru-RU" w:eastAsia="ru-RU" w:bidi="ru-RU"/>
      </w:rPr>
    </w:lvl>
  </w:abstractNum>
  <w:abstractNum w:abstractNumId="10">
    <w:nsid w:val="65AB3027"/>
    <w:multiLevelType w:val="hybridMultilevel"/>
    <w:tmpl w:val="F6ACD088"/>
    <w:lvl w:ilvl="0" w:tplc="FDC624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98F5E82"/>
    <w:multiLevelType w:val="multilevel"/>
    <w:tmpl w:val="EF10D1A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2">
    <w:nsid w:val="7AAF5064"/>
    <w:multiLevelType w:val="multilevel"/>
    <w:tmpl w:val="F1C23DC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9"/>
  </w:num>
  <w:num w:numId="5">
    <w:abstractNumId w:val="1"/>
  </w:num>
  <w:num w:numId="6">
    <w:abstractNumId w:val="3"/>
  </w:num>
  <w:num w:numId="7">
    <w:abstractNumId w:val="8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11"/>
  </w:num>
  <w:num w:numId="11">
    <w:abstractNumId w:val="7"/>
  </w:num>
  <w:num w:numId="12">
    <w:abstractNumId w:val="5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2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45D0"/>
    <w:rsid w:val="00030EB0"/>
    <w:rsid w:val="000470FA"/>
    <w:rsid w:val="00053FF7"/>
    <w:rsid w:val="000571CB"/>
    <w:rsid w:val="000927C3"/>
    <w:rsid w:val="000B4A14"/>
    <w:rsid w:val="000C573B"/>
    <w:rsid w:val="00105DE7"/>
    <w:rsid w:val="00194186"/>
    <w:rsid w:val="00197530"/>
    <w:rsid w:val="001C6BB0"/>
    <w:rsid w:val="00234622"/>
    <w:rsid w:val="00236E91"/>
    <w:rsid w:val="002759FD"/>
    <w:rsid w:val="00313CD8"/>
    <w:rsid w:val="003333C7"/>
    <w:rsid w:val="0036425F"/>
    <w:rsid w:val="00397768"/>
    <w:rsid w:val="003A73C5"/>
    <w:rsid w:val="004318D3"/>
    <w:rsid w:val="0049525C"/>
    <w:rsid w:val="004A2159"/>
    <w:rsid w:val="004E7915"/>
    <w:rsid w:val="004F11DF"/>
    <w:rsid w:val="00537325"/>
    <w:rsid w:val="0056132A"/>
    <w:rsid w:val="005649E4"/>
    <w:rsid w:val="00564F36"/>
    <w:rsid w:val="00567B2A"/>
    <w:rsid w:val="00571A58"/>
    <w:rsid w:val="0057549A"/>
    <w:rsid w:val="00577768"/>
    <w:rsid w:val="00590942"/>
    <w:rsid w:val="0059374A"/>
    <w:rsid w:val="005A74A7"/>
    <w:rsid w:val="005B6FF6"/>
    <w:rsid w:val="005D22A5"/>
    <w:rsid w:val="005E494B"/>
    <w:rsid w:val="005F4701"/>
    <w:rsid w:val="006303D8"/>
    <w:rsid w:val="00640945"/>
    <w:rsid w:val="00655286"/>
    <w:rsid w:val="006675C2"/>
    <w:rsid w:val="00672411"/>
    <w:rsid w:val="00691901"/>
    <w:rsid w:val="006D147D"/>
    <w:rsid w:val="006D7637"/>
    <w:rsid w:val="006E5498"/>
    <w:rsid w:val="006E6FBC"/>
    <w:rsid w:val="0070579D"/>
    <w:rsid w:val="007609C9"/>
    <w:rsid w:val="007746EF"/>
    <w:rsid w:val="007B0454"/>
    <w:rsid w:val="007B1EA5"/>
    <w:rsid w:val="007D1D85"/>
    <w:rsid w:val="00801E86"/>
    <w:rsid w:val="00806AD5"/>
    <w:rsid w:val="00851FAC"/>
    <w:rsid w:val="00856A1C"/>
    <w:rsid w:val="008673E8"/>
    <w:rsid w:val="008F45D0"/>
    <w:rsid w:val="00900578"/>
    <w:rsid w:val="009355AD"/>
    <w:rsid w:val="00944208"/>
    <w:rsid w:val="009544CD"/>
    <w:rsid w:val="0095577B"/>
    <w:rsid w:val="00967314"/>
    <w:rsid w:val="0099053A"/>
    <w:rsid w:val="009908A2"/>
    <w:rsid w:val="009C09D6"/>
    <w:rsid w:val="00A01E63"/>
    <w:rsid w:val="00A25379"/>
    <w:rsid w:val="00A25E26"/>
    <w:rsid w:val="00A53F78"/>
    <w:rsid w:val="00A62DD3"/>
    <w:rsid w:val="00AA1E73"/>
    <w:rsid w:val="00AB3BC1"/>
    <w:rsid w:val="00AC0D0A"/>
    <w:rsid w:val="00AD533A"/>
    <w:rsid w:val="00AF6B17"/>
    <w:rsid w:val="00B032A6"/>
    <w:rsid w:val="00B22A5E"/>
    <w:rsid w:val="00B341A3"/>
    <w:rsid w:val="00B77B6E"/>
    <w:rsid w:val="00B80B96"/>
    <w:rsid w:val="00B844F8"/>
    <w:rsid w:val="00B85EEA"/>
    <w:rsid w:val="00B951C5"/>
    <w:rsid w:val="00BE192A"/>
    <w:rsid w:val="00CE39BE"/>
    <w:rsid w:val="00CE63CE"/>
    <w:rsid w:val="00D0606B"/>
    <w:rsid w:val="00D07CEC"/>
    <w:rsid w:val="00D31497"/>
    <w:rsid w:val="00D626C5"/>
    <w:rsid w:val="00D66A54"/>
    <w:rsid w:val="00D709AD"/>
    <w:rsid w:val="00D93D60"/>
    <w:rsid w:val="00D94CD2"/>
    <w:rsid w:val="00DC0357"/>
    <w:rsid w:val="00DD0EEC"/>
    <w:rsid w:val="00DE4074"/>
    <w:rsid w:val="00DE7F67"/>
    <w:rsid w:val="00E04F39"/>
    <w:rsid w:val="00E24265"/>
    <w:rsid w:val="00E27D3B"/>
    <w:rsid w:val="00E45438"/>
    <w:rsid w:val="00E70B4A"/>
    <w:rsid w:val="00E71410"/>
    <w:rsid w:val="00E86592"/>
    <w:rsid w:val="00EC061A"/>
    <w:rsid w:val="00EE4161"/>
    <w:rsid w:val="00EF418F"/>
    <w:rsid w:val="00EF631A"/>
    <w:rsid w:val="00F12DC8"/>
    <w:rsid w:val="00F36174"/>
    <w:rsid w:val="00F75DDB"/>
    <w:rsid w:val="00F83965"/>
    <w:rsid w:val="00F84CD7"/>
    <w:rsid w:val="00FA1D71"/>
    <w:rsid w:val="00FA66E3"/>
    <w:rsid w:val="00FF0B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B4A"/>
  </w:style>
  <w:style w:type="paragraph" w:styleId="1">
    <w:name w:val="heading 1"/>
    <w:basedOn w:val="a"/>
    <w:link w:val="10"/>
    <w:uiPriority w:val="9"/>
    <w:qFormat/>
    <w:rsid w:val="008F45D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F45D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8F45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8F45D0"/>
    <w:rPr>
      <w:b/>
      <w:bCs/>
    </w:rPr>
  </w:style>
  <w:style w:type="character" w:styleId="a5">
    <w:name w:val="Hyperlink"/>
    <w:basedOn w:val="a0"/>
    <w:uiPriority w:val="99"/>
    <w:semiHidden/>
    <w:unhideWhenUsed/>
    <w:rsid w:val="008F45D0"/>
    <w:rPr>
      <w:color w:val="0000FF"/>
      <w:u w:val="single"/>
    </w:rPr>
  </w:style>
  <w:style w:type="character" w:customStyle="1" w:styleId="last-bread">
    <w:name w:val="last-bread"/>
    <w:basedOn w:val="a0"/>
    <w:rsid w:val="008F45D0"/>
  </w:style>
  <w:style w:type="paragraph" w:styleId="a6">
    <w:name w:val="header"/>
    <w:basedOn w:val="a"/>
    <w:link w:val="a7"/>
    <w:uiPriority w:val="99"/>
    <w:unhideWhenUsed/>
    <w:rsid w:val="00E27D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27D3B"/>
  </w:style>
  <w:style w:type="paragraph" w:styleId="a8">
    <w:name w:val="footer"/>
    <w:basedOn w:val="a"/>
    <w:link w:val="a9"/>
    <w:uiPriority w:val="99"/>
    <w:unhideWhenUsed/>
    <w:rsid w:val="00E27D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27D3B"/>
  </w:style>
  <w:style w:type="character" w:customStyle="1" w:styleId="2">
    <w:name w:val="Основной текст (2)"/>
    <w:rsid w:val="005E494B"/>
    <w:rPr>
      <w:color w:val="000000"/>
      <w:spacing w:val="0"/>
      <w:w w:val="100"/>
      <w:position w:val="0"/>
      <w:sz w:val="24"/>
      <w:szCs w:val="24"/>
      <w:lang w:val="ru-RU" w:eastAsia="ru-RU" w:bidi="ar-SA"/>
    </w:rPr>
  </w:style>
  <w:style w:type="paragraph" w:styleId="aa">
    <w:name w:val="No Spacing"/>
    <w:uiPriority w:val="1"/>
    <w:qFormat/>
    <w:rsid w:val="005E494B"/>
    <w:pPr>
      <w:spacing w:after="0" w:line="240" w:lineRule="auto"/>
    </w:pPr>
  </w:style>
  <w:style w:type="paragraph" w:styleId="ab">
    <w:name w:val="List Paragraph"/>
    <w:basedOn w:val="a"/>
    <w:uiPriority w:val="1"/>
    <w:qFormat/>
    <w:rsid w:val="006E6FBC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E70B4A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c">
    <w:name w:val="Body Text"/>
    <w:basedOn w:val="a"/>
    <w:link w:val="ad"/>
    <w:uiPriority w:val="1"/>
    <w:qFormat/>
    <w:rsid w:val="00E70B4A"/>
    <w:pPr>
      <w:widowControl w:val="0"/>
      <w:autoSpaceDE w:val="0"/>
      <w:autoSpaceDN w:val="0"/>
      <w:spacing w:after="0" w:line="240" w:lineRule="auto"/>
      <w:ind w:left="262" w:firstLine="707"/>
      <w:jc w:val="both"/>
    </w:pPr>
    <w:rPr>
      <w:rFonts w:ascii="Times New Roman" w:eastAsia="Times New Roman" w:hAnsi="Times New Roman" w:cs="Times New Roman"/>
      <w:sz w:val="28"/>
      <w:szCs w:val="28"/>
      <w:lang w:bidi="ru-RU"/>
    </w:rPr>
  </w:style>
  <w:style w:type="character" w:customStyle="1" w:styleId="ad">
    <w:name w:val="Основной текст Знак"/>
    <w:basedOn w:val="a0"/>
    <w:link w:val="ac"/>
    <w:uiPriority w:val="1"/>
    <w:rsid w:val="00E70B4A"/>
    <w:rPr>
      <w:rFonts w:ascii="Times New Roman" w:eastAsia="Times New Roman" w:hAnsi="Times New Roman" w:cs="Times New Roman"/>
      <w:sz w:val="28"/>
      <w:szCs w:val="28"/>
      <w:lang w:bidi="ru-RU"/>
    </w:rPr>
  </w:style>
  <w:style w:type="paragraph" w:customStyle="1" w:styleId="11">
    <w:name w:val="Заголовок 11"/>
    <w:basedOn w:val="a"/>
    <w:uiPriority w:val="1"/>
    <w:qFormat/>
    <w:rsid w:val="00E70B4A"/>
    <w:pPr>
      <w:widowControl w:val="0"/>
      <w:autoSpaceDE w:val="0"/>
      <w:autoSpaceDN w:val="0"/>
      <w:spacing w:after="0" w:line="240" w:lineRule="auto"/>
      <w:ind w:left="2342" w:hanging="288"/>
      <w:outlineLvl w:val="1"/>
    </w:pPr>
    <w:rPr>
      <w:rFonts w:ascii="Times New Roman" w:eastAsia="Times New Roman" w:hAnsi="Times New Roman" w:cs="Times New Roman"/>
      <w:b/>
      <w:bCs/>
      <w:sz w:val="28"/>
      <w:szCs w:val="28"/>
      <w:lang w:bidi="ru-RU"/>
    </w:rPr>
  </w:style>
  <w:style w:type="paragraph" w:customStyle="1" w:styleId="TableParagraph">
    <w:name w:val="Table Paragraph"/>
    <w:basedOn w:val="a"/>
    <w:uiPriority w:val="1"/>
    <w:qFormat/>
    <w:rsid w:val="00E70B4A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  <w:lang w:bidi="ru-RU"/>
    </w:rPr>
  </w:style>
  <w:style w:type="paragraph" w:customStyle="1" w:styleId="Default">
    <w:name w:val="Default"/>
    <w:rsid w:val="00E70B4A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customStyle="1" w:styleId="ConsPlusNormal">
    <w:name w:val="ConsPlusNormal"/>
    <w:rsid w:val="00E70B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E70B4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16"/>
      <w:szCs w:val="16"/>
      <w:lang w:bidi="ru-RU"/>
    </w:rPr>
  </w:style>
  <w:style w:type="character" w:customStyle="1" w:styleId="af">
    <w:name w:val="Текст выноски Знак"/>
    <w:basedOn w:val="a0"/>
    <w:link w:val="ae"/>
    <w:uiPriority w:val="99"/>
    <w:semiHidden/>
    <w:rsid w:val="00E70B4A"/>
    <w:rPr>
      <w:rFonts w:ascii="Tahoma" w:eastAsia="Times New Roman" w:hAnsi="Tahoma" w:cs="Tahoma"/>
      <w:sz w:val="16"/>
      <w:szCs w:val="16"/>
      <w:lang w:bidi="ru-RU"/>
    </w:rPr>
  </w:style>
  <w:style w:type="table" w:styleId="af0">
    <w:name w:val="Table Grid"/>
    <w:basedOn w:val="a1"/>
    <w:uiPriority w:val="39"/>
    <w:rsid w:val="00E70B4A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FollowedHyperlink"/>
    <w:basedOn w:val="a0"/>
    <w:uiPriority w:val="99"/>
    <w:semiHidden/>
    <w:unhideWhenUsed/>
    <w:rsid w:val="00E70B4A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B4A"/>
  </w:style>
  <w:style w:type="paragraph" w:styleId="1">
    <w:name w:val="heading 1"/>
    <w:basedOn w:val="a"/>
    <w:link w:val="10"/>
    <w:uiPriority w:val="9"/>
    <w:qFormat/>
    <w:rsid w:val="008F45D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F45D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8F45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8F45D0"/>
    <w:rPr>
      <w:b/>
      <w:bCs/>
    </w:rPr>
  </w:style>
  <w:style w:type="character" w:styleId="a5">
    <w:name w:val="Hyperlink"/>
    <w:basedOn w:val="a0"/>
    <w:uiPriority w:val="99"/>
    <w:semiHidden/>
    <w:unhideWhenUsed/>
    <w:rsid w:val="008F45D0"/>
    <w:rPr>
      <w:color w:val="0000FF"/>
      <w:u w:val="single"/>
    </w:rPr>
  </w:style>
  <w:style w:type="character" w:customStyle="1" w:styleId="last-bread">
    <w:name w:val="last-bread"/>
    <w:basedOn w:val="a0"/>
    <w:rsid w:val="008F45D0"/>
  </w:style>
  <w:style w:type="paragraph" w:styleId="a6">
    <w:name w:val="header"/>
    <w:basedOn w:val="a"/>
    <w:link w:val="a7"/>
    <w:uiPriority w:val="99"/>
    <w:unhideWhenUsed/>
    <w:rsid w:val="00E27D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27D3B"/>
  </w:style>
  <w:style w:type="paragraph" w:styleId="a8">
    <w:name w:val="footer"/>
    <w:basedOn w:val="a"/>
    <w:link w:val="a9"/>
    <w:uiPriority w:val="99"/>
    <w:unhideWhenUsed/>
    <w:rsid w:val="00E27D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27D3B"/>
  </w:style>
  <w:style w:type="character" w:customStyle="1" w:styleId="2">
    <w:name w:val="Основной текст (2)"/>
    <w:rsid w:val="005E494B"/>
    <w:rPr>
      <w:color w:val="000000"/>
      <w:spacing w:val="0"/>
      <w:w w:val="100"/>
      <w:position w:val="0"/>
      <w:sz w:val="24"/>
      <w:szCs w:val="24"/>
      <w:lang w:val="ru-RU" w:eastAsia="ru-RU" w:bidi="ar-SA"/>
    </w:rPr>
  </w:style>
  <w:style w:type="paragraph" w:styleId="aa">
    <w:name w:val="No Spacing"/>
    <w:uiPriority w:val="1"/>
    <w:qFormat/>
    <w:rsid w:val="005E494B"/>
    <w:pPr>
      <w:spacing w:after="0" w:line="240" w:lineRule="auto"/>
    </w:pPr>
  </w:style>
  <w:style w:type="paragraph" w:styleId="ab">
    <w:name w:val="List Paragraph"/>
    <w:basedOn w:val="a"/>
    <w:uiPriority w:val="1"/>
    <w:qFormat/>
    <w:rsid w:val="006E6FBC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E70B4A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c">
    <w:name w:val="Body Text"/>
    <w:basedOn w:val="a"/>
    <w:link w:val="ad"/>
    <w:uiPriority w:val="1"/>
    <w:qFormat/>
    <w:rsid w:val="00E70B4A"/>
    <w:pPr>
      <w:widowControl w:val="0"/>
      <w:autoSpaceDE w:val="0"/>
      <w:autoSpaceDN w:val="0"/>
      <w:spacing w:after="0" w:line="240" w:lineRule="auto"/>
      <w:ind w:left="262" w:firstLine="707"/>
      <w:jc w:val="both"/>
    </w:pPr>
    <w:rPr>
      <w:rFonts w:ascii="Times New Roman" w:eastAsia="Times New Roman" w:hAnsi="Times New Roman" w:cs="Times New Roman"/>
      <w:sz w:val="28"/>
      <w:szCs w:val="28"/>
      <w:lang w:bidi="ru-RU"/>
    </w:rPr>
  </w:style>
  <w:style w:type="character" w:customStyle="1" w:styleId="ad">
    <w:name w:val="Основной текст Знак"/>
    <w:basedOn w:val="a0"/>
    <w:link w:val="ac"/>
    <w:uiPriority w:val="1"/>
    <w:rsid w:val="00E70B4A"/>
    <w:rPr>
      <w:rFonts w:ascii="Times New Roman" w:eastAsia="Times New Roman" w:hAnsi="Times New Roman" w:cs="Times New Roman"/>
      <w:sz w:val="28"/>
      <w:szCs w:val="28"/>
      <w:lang w:bidi="ru-RU"/>
    </w:rPr>
  </w:style>
  <w:style w:type="paragraph" w:customStyle="1" w:styleId="11">
    <w:name w:val="Заголовок 11"/>
    <w:basedOn w:val="a"/>
    <w:uiPriority w:val="1"/>
    <w:qFormat/>
    <w:rsid w:val="00E70B4A"/>
    <w:pPr>
      <w:widowControl w:val="0"/>
      <w:autoSpaceDE w:val="0"/>
      <w:autoSpaceDN w:val="0"/>
      <w:spacing w:after="0" w:line="240" w:lineRule="auto"/>
      <w:ind w:left="2342" w:hanging="288"/>
      <w:outlineLvl w:val="1"/>
    </w:pPr>
    <w:rPr>
      <w:rFonts w:ascii="Times New Roman" w:eastAsia="Times New Roman" w:hAnsi="Times New Roman" w:cs="Times New Roman"/>
      <w:b/>
      <w:bCs/>
      <w:sz w:val="28"/>
      <w:szCs w:val="28"/>
      <w:lang w:bidi="ru-RU"/>
    </w:rPr>
  </w:style>
  <w:style w:type="paragraph" w:customStyle="1" w:styleId="TableParagraph">
    <w:name w:val="Table Paragraph"/>
    <w:basedOn w:val="a"/>
    <w:uiPriority w:val="1"/>
    <w:qFormat/>
    <w:rsid w:val="00E70B4A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  <w:lang w:bidi="ru-RU"/>
    </w:rPr>
  </w:style>
  <w:style w:type="paragraph" w:customStyle="1" w:styleId="Default">
    <w:name w:val="Default"/>
    <w:rsid w:val="00E70B4A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customStyle="1" w:styleId="ConsPlusNormal">
    <w:name w:val="ConsPlusNormal"/>
    <w:rsid w:val="00E70B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E70B4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16"/>
      <w:szCs w:val="16"/>
      <w:lang w:bidi="ru-RU"/>
    </w:rPr>
  </w:style>
  <w:style w:type="character" w:customStyle="1" w:styleId="af">
    <w:name w:val="Текст выноски Знак"/>
    <w:basedOn w:val="a0"/>
    <w:link w:val="ae"/>
    <w:uiPriority w:val="99"/>
    <w:semiHidden/>
    <w:rsid w:val="00E70B4A"/>
    <w:rPr>
      <w:rFonts w:ascii="Tahoma" w:eastAsia="Times New Roman" w:hAnsi="Tahoma" w:cs="Tahoma"/>
      <w:sz w:val="16"/>
      <w:szCs w:val="16"/>
      <w:lang w:bidi="ru-RU"/>
    </w:rPr>
  </w:style>
  <w:style w:type="table" w:styleId="af0">
    <w:name w:val="Table Grid"/>
    <w:basedOn w:val="a1"/>
    <w:uiPriority w:val="39"/>
    <w:rsid w:val="00E70B4A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FollowedHyperlink"/>
    <w:basedOn w:val="a0"/>
    <w:uiPriority w:val="99"/>
    <w:semiHidden/>
    <w:unhideWhenUsed/>
    <w:rsid w:val="00E70B4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28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402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564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0655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508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268252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348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9426052">
                          <w:marLeft w:val="0"/>
                          <w:marRight w:val="0"/>
                          <w:marTop w:val="21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17" w:color="E6E6E6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10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987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263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886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637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8884535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209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3260789">
                          <w:marLeft w:val="0"/>
                          <w:marRight w:val="0"/>
                          <w:marTop w:val="21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17" w:color="E6E6E6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385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02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798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811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546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0880500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828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3552818">
                          <w:marLeft w:val="0"/>
                          <w:marRight w:val="0"/>
                          <w:marTop w:val="21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17" w:color="E6E6E6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481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5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851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467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0612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9881685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973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394070">
                          <w:marLeft w:val="0"/>
                          <w:marRight w:val="0"/>
                          <w:marTop w:val="21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17" w:color="E6E6E6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568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95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918342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single" w:sz="6" w:space="0" w:color="E6E6E6"/>
                <w:right w:val="none" w:sz="0" w:space="0" w:color="auto"/>
              </w:divBdr>
            </w:div>
          </w:divsChild>
        </w:div>
        <w:div w:id="27587258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835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46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768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6764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0268017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0642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7372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4389815">
                                  <w:marLeft w:val="0"/>
                                  <w:marRight w:val="0"/>
                                  <w:marTop w:val="225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6" w:space="8" w:color="E6E6E6"/>
                                    <w:right w:val="none" w:sz="0" w:space="0" w:color="auto"/>
                                  </w:divBdr>
                                  <w:divsChild>
                                    <w:div w:id="499199669">
                                      <w:marLeft w:val="0"/>
                                      <w:marRight w:val="0"/>
                                      <w:marTop w:val="0"/>
                                      <w:marBottom w:val="3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17886585">
                                      <w:marLeft w:val="0"/>
                                      <w:marRight w:val="0"/>
                                      <w:marTop w:val="0"/>
                                      <w:marBottom w:val="3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2216259">
                                      <w:marLeft w:val="0"/>
                                      <w:marRight w:val="0"/>
                                      <w:marTop w:val="0"/>
                                      <w:marBottom w:val="3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59613406">
                                      <w:marLeft w:val="0"/>
                                      <w:marRight w:val="0"/>
                                      <w:marTop w:val="0"/>
                                      <w:marBottom w:val="3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74047432">
                                      <w:marLeft w:val="0"/>
                                      <w:marRight w:val="0"/>
                                      <w:marTop w:val="0"/>
                                      <w:marBottom w:val="3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50576024">
                                      <w:marLeft w:val="0"/>
                                      <w:marRight w:val="0"/>
                                      <w:marTop w:val="0"/>
                                      <w:marBottom w:val="3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35331477">
                                      <w:marLeft w:val="0"/>
                                      <w:marRight w:val="0"/>
                                      <w:marTop w:val="0"/>
                                      <w:marBottom w:val="3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088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750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754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1181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088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077157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3548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2288489">
                          <w:marLeft w:val="0"/>
                          <w:marRight w:val="0"/>
                          <w:marTop w:val="21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17" w:color="E6E6E6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709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2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390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0842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493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403281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1779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9604960">
                          <w:marLeft w:val="0"/>
                          <w:marRight w:val="0"/>
                          <w:marTop w:val="21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17" w:color="E6E6E6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727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97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514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023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66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9622647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194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0679007">
                          <w:marLeft w:val="0"/>
                          <w:marRight w:val="0"/>
                          <w:marTop w:val="21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17" w:color="E6E6E6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2EEEE81144960198971E76620CF6D5C465B1D67F83CC8D80072A29ABAC95068D6B08C777CA725A21CA71C5CEA9C08B74D4194893BA62aBxDH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D06249149EFA9045A99271A1D7D6A4F6E585AC78F04012876376A21CBFB783E25C8F7036013A47B310E112901F15C5F11B7CCC2C92C1n1v6H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3AB8AEFCBFB918D5C07A943F4B2DD246C2ED6F883E0DC817EF56147630941086094475492CF65FF9F9357F94D2210440AB20E8FA6E451B9ArCr1O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FB65E2373BF89A3E47A27FB15486091D2EBF13121A2F1A2A00D88520A23E20809C3FFBC0728144B6C9A988CF9CEECF4C9A6A29179C7C203v7p7H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2EEEE81144960198971E76620CF6D5C465B1D67F83CC8D80072A29ABAC95068D6B08C770CA715F21CA71C5CEA9C08B74D4194893BA62aBxDH" TargetMode="External"/><Relationship Id="rId10" Type="http://schemas.openxmlformats.org/officeDocument/2006/relationships/hyperlink" Target="consultantplus://offline/ref=AA5195DCE186696056ECB758A85837BF94D35ED66C72186423C9D4BE5E0975E955165E7FDFDED2D45FA667BBD1C77B48D815EAA09A0EB3E66876D1uBT1H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D3F5324AF46252DDA62AF496C376CC4A51E409C866B01682C015307C37286CF9683A9F040F04CB503332195D69t3H7H" TargetMode="External"/><Relationship Id="rId14" Type="http://schemas.openxmlformats.org/officeDocument/2006/relationships/hyperlink" Target="consultantplus://offline/ref=2EEEE81144960198971E76620CF6D5C465B1D67F83CC8D80072A29ABAC95068D6B08C773CC765E21CA71C5CEA9C08B74D4194893BA62aBxD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1842C6-86D3-4E4A-96AB-EBB1E5FAE9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12</Pages>
  <Words>3980</Words>
  <Characters>22691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Аdmin</dc:creator>
  <cp:lastModifiedBy>Аdmin</cp:lastModifiedBy>
  <cp:revision>37</cp:revision>
  <cp:lastPrinted>2020-04-06T12:50:00Z</cp:lastPrinted>
  <dcterms:created xsi:type="dcterms:W3CDTF">2021-01-10T11:14:00Z</dcterms:created>
  <dcterms:modified xsi:type="dcterms:W3CDTF">2021-01-10T12:19:00Z</dcterms:modified>
</cp:coreProperties>
</file>